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1" w:rsidRPr="00EB1AB5" w:rsidRDefault="00305211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A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FIZYKA </w:t>
      </w:r>
    </w:p>
    <w:p w:rsidR="00305211" w:rsidRDefault="00305211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B1A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Materiały do samodzielnej pracy uczniów w domu.</w:t>
      </w:r>
      <w:r w:rsidR="00BF58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Adres nauczyciela: Barbara Parciak:  b-parciak@wp.pl </w:t>
      </w:r>
    </w:p>
    <w:p w:rsidR="001B3AF8" w:rsidRPr="001B3AF8" w:rsidRDefault="001B3AF8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Materiały multimedialne do tematu znajdują się na stronie:</w:t>
      </w:r>
    </w:p>
    <w:p w:rsidR="001B3AF8" w:rsidRDefault="00A92C9C" w:rsidP="0030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5" w:history="1">
        <w:r w:rsidR="001B3AF8">
          <w:rPr>
            <w:rStyle w:val="Hipercze"/>
          </w:rPr>
          <w:t>https://epodreczniki.pl/a/przemieszczamy-ciezkie-przedmioty/DJVG5uFeS</w:t>
        </w:r>
      </w:hyperlink>
    </w:p>
    <w:p w:rsidR="00305211" w:rsidRPr="000D030E" w:rsidRDefault="000D08F8" w:rsidP="0024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24. III 2020    </w:t>
      </w:r>
      <w:r w:rsidR="00305211" w:rsidRPr="000D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Klasa VII</w:t>
      </w:r>
      <w:r w:rsidR="00017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546607" w:rsidRDefault="00546607" w:rsidP="00546607">
      <w:pPr>
        <w:rPr>
          <w:rFonts w:ascii="Times New Roman" w:hAnsi="Times New Roman"/>
          <w:b/>
          <w:sz w:val="56"/>
          <w:szCs w:val="56"/>
        </w:rPr>
      </w:pPr>
      <w:r w:rsidRPr="001D4404">
        <w:rPr>
          <w:rFonts w:ascii="Times New Roman" w:hAnsi="Times New Roman"/>
          <w:b/>
          <w:sz w:val="56"/>
          <w:szCs w:val="56"/>
        </w:rPr>
        <w:t xml:space="preserve">Temat: </w:t>
      </w:r>
      <w:r>
        <w:rPr>
          <w:rFonts w:ascii="Times New Roman" w:hAnsi="Times New Roman"/>
          <w:b/>
          <w:sz w:val="56"/>
          <w:szCs w:val="56"/>
        </w:rPr>
        <w:t>Opory ruchu. Tarcie</w:t>
      </w:r>
    </w:p>
    <w:p w:rsidR="00546607" w:rsidRPr="00546607" w:rsidRDefault="00546607" w:rsidP="00546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lekcji: </w:t>
      </w:r>
      <w:r w:rsidR="00017773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dowiesz się czym są opory ruchu, siła tarcia, tarcie statyczne, tarcie kinetyczne</w:t>
      </w:r>
      <w:r w:rsidR="00017773">
        <w:rPr>
          <w:rFonts w:ascii="Times New Roman" w:hAnsi="Times New Roman"/>
          <w:sz w:val="24"/>
          <w:szCs w:val="24"/>
        </w:rPr>
        <w:t>, siła oporu powietrza</w:t>
      </w:r>
      <w:r w:rsidR="00017773">
        <w:rPr>
          <w:rFonts w:ascii="Times New Roman" w:hAnsi="Times New Roman"/>
          <w:sz w:val="24"/>
          <w:szCs w:val="24"/>
        </w:rPr>
        <w:br/>
        <w:t>- poznasz znaczenie tarcia w życiu codziennym</w:t>
      </w:r>
    </w:p>
    <w:p w:rsidR="00546607" w:rsidRDefault="00546607" w:rsidP="00546607">
      <w:pPr>
        <w:rPr>
          <w:rFonts w:ascii="Times New Roman" w:hAnsi="Times New Roman"/>
          <w:sz w:val="24"/>
          <w:szCs w:val="24"/>
        </w:rPr>
      </w:pPr>
      <w:r w:rsidRPr="00546607">
        <w:rPr>
          <w:rFonts w:ascii="Times New Roman" w:hAnsi="Times New Roman"/>
          <w:sz w:val="24"/>
          <w:szCs w:val="24"/>
        </w:rPr>
        <w:t>Proszę zapoznać się z tematem 28 str. 183</w:t>
      </w:r>
      <w:r>
        <w:rPr>
          <w:rFonts w:ascii="Times New Roman" w:hAnsi="Times New Roman"/>
          <w:sz w:val="24"/>
          <w:szCs w:val="24"/>
        </w:rPr>
        <w:t>, przeanalizować doświadczenie 48.</w:t>
      </w:r>
      <w:r w:rsidR="00017773">
        <w:rPr>
          <w:rFonts w:ascii="Times New Roman" w:hAnsi="Times New Roman"/>
          <w:sz w:val="24"/>
          <w:szCs w:val="24"/>
        </w:rPr>
        <w:t>, zapisać poniższą notatkę w zeszycie.</w:t>
      </w:r>
    </w:p>
    <w:p w:rsidR="00546607" w:rsidRPr="00017773" w:rsidRDefault="00546607" w:rsidP="0001777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017773">
        <w:rPr>
          <w:rFonts w:ascii="Times New Roman" w:hAnsi="Times New Roman"/>
          <w:sz w:val="32"/>
          <w:szCs w:val="32"/>
        </w:rPr>
        <w:t xml:space="preserve">Na poruszające się ciało działają </w:t>
      </w:r>
      <w:r w:rsidRPr="00017773">
        <w:rPr>
          <w:rFonts w:ascii="Times New Roman" w:hAnsi="Times New Roman"/>
          <w:b/>
          <w:sz w:val="32"/>
          <w:szCs w:val="32"/>
        </w:rPr>
        <w:t>opory ruchu</w:t>
      </w:r>
      <w:r w:rsidRPr="00017773">
        <w:rPr>
          <w:rFonts w:ascii="Times New Roman" w:hAnsi="Times New Roman"/>
          <w:sz w:val="32"/>
          <w:szCs w:val="32"/>
        </w:rPr>
        <w:t xml:space="preserve">. </w:t>
      </w:r>
    </w:p>
    <w:p w:rsidR="00546607" w:rsidRPr="00017773" w:rsidRDefault="00546607" w:rsidP="00017773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</w:rPr>
      </w:pPr>
      <w:r w:rsidRPr="00017773">
        <w:rPr>
          <w:rFonts w:ascii="Times New Roman" w:hAnsi="Times New Roman"/>
          <w:i/>
          <w:sz w:val="32"/>
          <w:szCs w:val="32"/>
        </w:rPr>
        <w:t>Np. opory powietrza, wody, powierzchni</w:t>
      </w:r>
    </w:p>
    <w:p w:rsidR="00546607" w:rsidRPr="00017773" w:rsidRDefault="00546607" w:rsidP="0001777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017773">
        <w:rPr>
          <w:rFonts w:ascii="Times New Roman" w:hAnsi="Times New Roman"/>
          <w:sz w:val="32"/>
          <w:szCs w:val="32"/>
        </w:rPr>
        <w:t xml:space="preserve">Siły oporu ruchu to </w:t>
      </w:r>
      <w:r w:rsidRPr="00017773">
        <w:rPr>
          <w:rFonts w:ascii="Times New Roman" w:hAnsi="Times New Roman"/>
          <w:b/>
          <w:sz w:val="32"/>
          <w:szCs w:val="32"/>
        </w:rPr>
        <w:t>tarcie</w:t>
      </w:r>
      <w:r w:rsidRPr="00017773">
        <w:rPr>
          <w:rFonts w:ascii="Times New Roman" w:hAnsi="Times New Roman"/>
          <w:sz w:val="32"/>
          <w:szCs w:val="32"/>
        </w:rPr>
        <w:t>, oraz inne opory utrudniające ruch.</w:t>
      </w:r>
    </w:p>
    <w:p w:rsidR="00546607" w:rsidRPr="00017773" w:rsidRDefault="00546607" w:rsidP="00017773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017773">
        <w:rPr>
          <w:rFonts w:ascii="Times New Roman" w:hAnsi="Times New Roman"/>
          <w:sz w:val="32"/>
          <w:szCs w:val="32"/>
        </w:rPr>
        <w:t>Przyczyną działania siły tarcia są zaczepiające</w:t>
      </w:r>
      <w:r w:rsidR="00017773">
        <w:rPr>
          <w:rFonts w:ascii="Times New Roman" w:hAnsi="Times New Roman"/>
          <w:sz w:val="32"/>
          <w:szCs w:val="32"/>
        </w:rPr>
        <w:t xml:space="preserve"> </w:t>
      </w:r>
      <w:r w:rsidRPr="00017773">
        <w:rPr>
          <w:rFonts w:ascii="Times New Roman" w:hAnsi="Times New Roman"/>
          <w:sz w:val="32"/>
          <w:szCs w:val="32"/>
        </w:rPr>
        <w:t xml:space="preserve"> o siebie nierówności stykających się powierzchni.</w:t>
      </w:r>
    </w:p>
    <w:p w:rsidR="00546607" w:rsidRPr="00017773" w:rsidRDefault="00546607" w:rsidP="0001777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017773">
        <w:rPr>
          <w:rFonts w:ascii="Times New Roman" w:hAnsi="Times New Roman"/>
          <w:b/>
          <w:sz w:val="32"/>
          <w:szCs w:val="32"/>
        </w:rPr>
        <w:t>Rodzaje tarcia:</w:t>
      </w:r>
    </w:p>
    <w:p w:rsidR="00546607" w:rsidRPr="002B5294" w:rsidRDefault="00546607" w:rsidP="005466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68440" cy="1419225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07" w:rsidRPr="00105CB9" w:rsidRDefault="00546607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105CB9">
        <w:rPr>
          <w:rFonts w:ascii="Times New Roman" w:hAnsi="Times New Roman"/>
          <w:sz w:val="40"/>
          <w:szCs w:val="40"/>
        </w:rPr>
        <w:t xml:space="preserve">Siła tarcia zależy od rodzaju powierzchni i od siły nacisku </w:t>
      </w:r>
      <w:proofErr w:type="spellStart"/>
      <w:r w:rsidRPr="00105CB9">
        <w:rPr>
          <w:rFonts w:ascii="Times New Roman" w:hAnsi="Times New Roman"/>
          <w:sz w:val="40"/>
          <w:szCs w:val="40"/>
        </w:rPr>
        <w:t>F</w:t>
      </w:r>
      <w:r w:rsidRPr="00105CB9">
        <w:rPr>
          <w:rFonts w:ascii="Times New Roman" w:hAnsi="Times New Roman"/>
          <w:sz w:val="40"/>
          <w:szCs w:val="40"/>
          <w:vertAlign w:val="subscript"/>
        </w:rPr>
        <w:t>n</w:t>
      </w:r>
      <w:proofErr w:type="spellEnd"/>
    </w:p>
    <w:p w:rsidR="00546607" w:rsidRDefault="00546607" w:rsidP="00017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06515" cy="6756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07" w:rsidRDefault="00546607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B663B4">
        <w:rPr>
          <w:rFonts w:ascii="Times New Roman" w:hAnsi="Times New Roman"/>
          <w:sz w:val="40"/>
          <w:szCs w:val="40"/>
        </w:rPr>
        <w:t>Współczynnik tarcia jest charakterystyczny dla danych dwóch powierzchni.</w:t>
      </w:r>
      <w:r w:rsidR="00017773">
        <w:rPr>
          <w:rFonts w:ascii="Times New Roman" w:hAnsi="Times New Roman"/>
          <w:sz w:val="40"/>
          <w:szCs w:val="40"/>
        </w:rPr>
        <w:t xml:space="preserve"> Proszę sprawdzić </w:t>
      </w:r>
      <w:r w:rsidRPr="00B663B4">
        <w:rPr>
          <w:rFonts w:ascii="Times New Roman" w:hAnsi="Times New Roman"/>
          <w:sz w:val="40"/>
          <w:szCs w:val="40"/>
        </w:rPr>
        <w:t xml:space="preserve"> Tabela str. 274</w:t>
      </w: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Aby zmniejszyć tarcie stosujemy smary, oleje, łożyska.</w:t>
      </w: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Na poruszające się ciała działa </w:t>
      </w:r>
      <w:r w:rsidRPr="00105CB9">
        <w:rPr>
          <w:rFonts w:ascii="Times New Roman" w:hAnsi="Times New Roman"/>
          <w:b/>
          <w:sz w:val="40"/>
          <w:szCs w:val="40"/>
        </w:rPr>
        <w:t>opór powietrza lub wody</w:t>
      </w:r>
      <w:r>
        <w:rPr>
          <w:rFonts w:ascii="Times New Roman" w:hAnsi="Times New Roman"/>
          <w:sz w:val="40"/>
          <w:szCs w:val="40"/>
        </w:rPr>
        <w:t>.</w:t>
      </w: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Zależą one od kształtu przedmiotów. </w:t>
      </w: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Kształty zmniejszające opory powietrza nazywamy </w:t>
      </w:r>
      <w:r w:rsidRPr="00105CB9">
        <w:rPr>
          <w:rFonts w:ascii="Times New Roman" w:hAnsi="Times New Roman"/>
          <w:b/>
          <w:sz w:val="40"/>
          <w:szCs w:val="40"/>
        </w:rPr>
        <w:t>opływowymi</w:t>
      </w:r>
      <w:r>
        <w:rPr>
          <w:rFonts w:ascii="Times New Roman" w:hAnsi="Times New Roman"/>
          <w:sz w:val="40"/>
          <w:szCs w:val="40"/>
        </w:rPr>
        <w:t xml:space="preserve"> lub </w:t>
      </w:r>
      <w:r w:rsidRPr="00105CB9">
        <w:rPr>
          <w:rFonts w:ascii="Times New Roman" w:hAnsi="Times New Roman"/>
          <w:b/>
          <w:sz w:val="40"/>
          <w:szCs w:val="40"/>
        </w:rPr>
        <w:t>aerodynamicznymi</w:t>
      </w:r>
      <w:r>
        <w:rPr>
          <w:rFonts w:ascii="Times New Roman" w:hAnsi="Times New Roman"/>
          <w:sz w:val="40"/>
          <w:szCs w:val="40"/>
        </w:rPr>
        <w:t>.</w:t>
      </w: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 podstawie poznanych treści uzupełnij poniższą tabelkę</w:t>
      </w:r>
      <w:r w:rsidR="000D08F8">
        <w:rPr>
          <w:rFonts w:ascii="Times New Roman" w:hAnsi="Times New Roman"/>
          <w:sz w:val="40"/>
          <w:szCs w:val="40"/>
        </w:rPr>
        <w:br/>
        <w:t>- w zeszycie – podaj po kilka przykładów</w:t>
      </w:r>
      <w:r>
        <w:rPr>
          <w:rFonts w:ascii="Times New Roman" w:hAnsi="Times New Roman"/>
          <w:sz w:val="40"/>
          <w:szCs w:val="40"/>
        </w:rPr>
        <w:t>.</w:t>
      </w:r>
    </w:p>
    <w:p w:rsidR="00017773" w:rsidRDefault="00017773" w:rsidP="0001777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5636"/>
      </w:tblGrid>
      <w:tr w:rsidR="00546607" w:rsidRPr="00427B37" w:rsidTr="00E610B4">
        <w:tc>
          <w:tcPr>
            <w:tcW w:w="11338" w:type="dxa"/>
            <w:gridSpan w:val="2"/>
          </w:tcPr>
          <w:p w:rsidR="00546607" w:rsidRPr="00427B37" w:rsidRDefault="00546607" w:rsidP="00E610B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7B37">
              <w:rPr>
                <w:rFonts w:ascii="Times New Roman" w:hAnsi="Times New Roman"/>
                <w:b/>
                <w:sz w:val="40"/>
                <w:szCs w:val="40"/>
              </w:rPr>
              <w:t>Znaczenie tarcia w życiu codziennym</w:t>
            </w:r>
            <w:r w:rsidR="00017773">
              <w:rPr>
                <w:rFonts w:ascii="Times New Roman" w:hAnsi="Times New Roman"/>
                <w:b/>
                <w:sz w:val="40"/>
                <w:szCs w:val="40"/>
              </w:rPr>
              <w:t>(podaj przykłady)</w:t>
            </w:r>
          </w:p>
        </w:tc>
      </w:tr>
      <w:tr w:rsidR="00546607" w:rsidRPr="00427B37" w:rsidTr="00E610B4">
        <w:tc>
          <w:tcPr>
            <w:tcW w:w="5669" w:type="dxa"/>
          </w:tcPr>
          <w:p w:rsidR="00546607" w:rsidRPr="00427B37" w:rsidRDefault="00546607" w:rsidP="00E610B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7B37">
              <w:rPr>
                <w:rFonts w:ascii="Times New Roman" w:hAnsi="Times New Roman"/>
                <w:b/>
                <w:sz w:val="40"/>
                <w:szCs w:val="40"/>
              </w:rPr>
              <w:t>pozytywne</w:t>
            </w:r>
          </w:p>
        </w:tc>
        <w:tc>
          <w:tcPr>
            <w:tcW w:w="5669" w:type="dxa"/>
          </w:tcPr>
          <w:p w:rsidR="00546607" w:rsidRPr="00427B37" w:rsidRDefault="00546607" w:rsidP="00E610B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27B37">
              <w:rPr>
                <w:rFonts w:ascii="Times New Roman" w:hAnsi="Times New Roman"/>
                <w:b/>
                <w:sz w:val="40"/>
                <w:szCs w:val="40"/>
              </w:rPr>
              <w:t>negatywne</w:t>
            </w:r>
          </w:p>
        </w:tc>
      </w:tr>
      <w:tr w:rsidR="00546607" w:rsidRPr="00427B37" w:rsidTr="00E610B4"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46607" w:rsidRPr="00427B37" w:rsidTr="00E610B4"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46607" w:rsidRPr="00427B37" w:rsidTr="00E610B4"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46607" w:rsidRPr="00427B37" w:rsidTr="00E610B4">
        <w:tc>
          <w:tcPr>
            <w:tcW w:w="5669" w:type="dxa"/>
          </w:tcPr>
          <w:p w:rsidR="00546607" w:rsidRPr="00427B37" w:rsidRDefault="00546607" w:rsidP="0001777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46607" w:rsidRPr="00427B37" w:rsidTr="00E610B4"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669" w:type="dxa"/>
          </w:tcPr>
          <w:p w:rsidR="00546607" w:rsidRPr="00427B37" w:rsidRDefault="00546607" w:rsidP="00E610B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546607" w:rsidRDefault="00546607" w:rsidP="00546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AB5" w:rsidRDefault="00EB1AB5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976" w:rsidRDefault="00AF3976" w:rsidP="0030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F3976" w:rsidSect="0001777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EB"/>
    <w:multiLevelType w:val="multilevel"/>
    <w:tmpl w:val="9DC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46FCC"/>
    <w:multiLevelType w:val="multilevel"/>
    <w:tmpl w:val="6FA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5F5041"/>
    <w:multiLevelType w:val="multilevel"/>
    <w:tmpl w:val="0272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211"/>
    <w:rsid w:val="00017773"/>
    <w:rsid w:val="000707BB"/>
    <w:rsid w:val="000D030E"/>
    <w:rsid w:val="000D08F8"/>
    <w:rsid w:val="00163869"/>
    <w:rsid w:val="001B3AF8"/>
    <w:rsid w:val="00241F76"/>
    <w:rsid w:val="00305211"/>
    <w:rsid w:val="0032020B"/>
    <w:rsid w:val="0041330F"/>
    <w:rsid w:val="004E6440"/>
    <w:rsid w:val="00543A00"/>
    <w:rsid w:val="00546607"/>
    <w:rsid w:val="00580921"/>
    <w:rsid w:val="006127E6"/>
    <w:rsid w:val="006369F8"/>
    <w:rsid w:val="006C489D"/>
    <w:rsid w:val="00703A2A"/>
    <w:rsid w:val="007725B1"/>
    <w:rsid w:val="00801C43"/>
    <w:rsid w:val="00894A93"/>
    <w:rsid w:val="00A92C9C"/>
    <w:rsid w:val="00AF3976"/>
    <w:rsid w:val="00BA44EB"/>
    <w:rsid w:val="00BC1C1D"/>
    <w:rsid w:val="00BD286C"/>
    <w:rsid w:val="00BF58B0"/>
    <w:rsid w:val="00CC541C"/>
    <w:rsid w:val="00D871F8"/>
    <w:rsid w:val="00E01BFA"/>
    <w:rsid w:val="00E40561"/>
    <w:rsid w:val="00EA629B"/>
    <w:rsid w:val="00EB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5211"/>
    <w:rPr>
      <w:b/>
      <w:bCs/>
    </w:rPr>
  </w:style>
  <w:style w:type="character" w:styleId="Uwydatnienie">
    <w:name w:val="Emphasis"/>
    <w:basedOn w:val="Domylnaczcionkaakapitu"/>
    <w:uiPriority w:val="20"/>
    <w:qFormat/>
    <w:rsid w:val="003052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052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rzemieszczamy-ciezkie-przedmioty/DJVG5uF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17</cp:revision>
  <dcterms:created xsi:type="dcterms:W3CDTF">2020-03-16T16:59:00Z</dcterms:created>
  <dcterms:modified xsi:type="dcterms:W3CDTF">2020-03-23T19:53:00Z</dcterms:modified>
</cp:coreProperties>
</file>