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BE" w:rsidRPr="00E01228" w:rsidRDefault="00EE1BBE" w:rsidP="00E01228">
      <w:pPr>
        <w:spacing w:after="60"/>
        <w:ind w:firstLine="708"/>
        <w:jc w:val="both"/>
        <w:rPr>
          <w:rFonts w:ascii="Arial Black" w:hAnsi="Arial Black"/>
          <w:sz w:val="32"/>
          <w:szCs w:val="24"/>
          <w:u w:val="single"/>
        </w:rPr>
      </w:pPr>
      <w:r w:rsidRPr="00146351">
        <w:rPr>
          <w:rFonts w:ascii="Arial Black" w:hAnsi="Arial Black"/>
          <w:sz w:val="32"/>
          <w:szCs w:val="24"/>
          <w:highlight w:val="cyan"/>
          <w:u w:val="single"/>
        </w:rPr>
        <w:t>Tent</w:t>
      </w:r>
      <w:r w:rsidR="00011AC0" w:rsidRPr="00146351">
        <w:rPr>
          <w:rFonts w:ascii="Arial Black" w:hAnsi="Arial Black"/>
          <w:sz w:val="32"/>
          <w:szCs w:val="24"/>
          <w:highlight w:val="cyan"/>
          <w:u w:val="single"/>
        </w:rPr>
        <w:t xml:space="preserve">o  týždeň </w:t>
      </w:r>
      <w:r w:rsidR="00146351" w:rsidRPr="00146351">
        <w:rPr>
          <w:rFonts w:ascii="Arial Black" w:hAnsi="Arial Black"/>
          <w:sz w:val="32"/>
          <w:szCs w:val="24"/>
          <w:highlight w:val="cyan"/>
          <w:u w:val="single"/>
        </w:rPr>
        <w:t>ostáva to isté, aby mali možnosť splniť a vypracovať zadanie z minulého týždňa aj tí, ktorí boli z nejakého dôvodu zaneprázdnení</w:t>
      </w:r>
      <w:r w:rsidRPr="00146351">
        <w:rPr>
          <w:rFonts w:ascii="Arial Black" w:hAnsi="Arial Black"/>
          <w:sz w:val="32"/>
          <w:szCs w:val="24"/>
          <w:highlight w:val="cyan"/>
          <w:u w:val="single"/>
        </w:rPr>
        <w:t>.</w:t>
      </w:r>
      <w:r w:rsidRPr="00E01228">
        <w:rPr>
          <w:rFonts w:ascii="Arial Black" w:hAnsi="Arial Black"/>
          <w:sz w:val="32"/>
          <w:szCs w:val="24"/>
          <w:u w:val="single"/>
        </w:rPr>
        <w:t xml:space="preserve">  </w:t>
      </w:r>
    </w:p>
    <w:p w:rsidR="00EE1BBE" w:rsidRDefault="00EE1BBE" w:rsidP="00881170">
      <w:pPr>
        <w:spacing w:after="60"/>
        <w:jc w:val="center"/>
        <w:rPr>
          <w:rFonts w:ascii="Arial Black" w:hAnsi="Arial Black"/>
          <w:sz w:val="24"/>
          <w:szCs w:val="24"/>
          <w:u w:val="single"/>
        </w:rPr>
      </w:pPr>
    </w:p>
    <w:p w:rsidR="00E01228" w:rsidRDefault="00A32604" w:rsidP="00E01228">
      <w:pPr>
        <w:spacing w:after="60"/>
        <w:jc w:val="center"/>
        <w:rPr>
          <w:sz w:val="32"/>
        </w:rPr>
      </w:pPr>
      <w:r>
        <w:rPr>
          <w:b/>
          <w:color w:val="FF0000"/>
          <w:sz w:val="32"/>
          <w:highlight w:val="yellow"/>
        </w:rPr>
        <w:t xml:space="preserve">! ! !  </w:t>
      </w:r>
      <w:r w:rsidR="00EE1BBE" w:rsidRPr="00E01228">
        <w:rPr>
          <w:b/>
          <w:color w:val="FF0000"/>
          <w:sz w:val="32"/>
          <w:highlight w:val="yellow"/>
        </w:rPr>
        <w:t>Je to povinná  úloha</w:t>
      </w:r>
      <w:r w:rsidR="00EE1BBE">
        <w:rPr>
          <w:sz w:val="32"/>
        </w:rPr>
        <w:t xml:space="preserve"> , ktorou si môžete prilepšiť  pri koncoročnom hodnotení. </w:t>
      </w:r>
    </w:p>
    <w:p w:rsidR="00A32604" w:rsidRDefault="00E01228" w:rsidP="00A32604">
      <w:pPr>
        <w:ind w:firstLine="708"/>
        <w:jc w:val="both"/>
        <w:rPr>
          <w:sz w:val="32"/>
        </w:rPr>
      </w:pPr>
      <w:r>
        <w:rPr>
          <w:sz w:val="32"/>
        </w:rPr>
        <w:t>Pracovné listy   posielajte vypracované na</w:t>
      </w:r>
      <w:r w:rsidR="00A32604">
        <w:rPr>
          <w:sz w:val="32"/>
        </w:rPr>
        <w:t xml:space="preserve">: </w:t>
      </w:r>
    </w:p>
    <w:p w:rsidR="00A32604" w:rsidRDefault="00E01228" w:rsidP="00A32604">
      <w:pPr>
        <w:ind w:firstLine="708"/>
        <w:jc w:val="both"/>
      </w:pPr>
      <w:r>
        <w:rPr>
          <w:sz w:val="32"/>
        </w:rPr>
        <w:t xml:space="preserve"> </w:t>
      </w:r>
      <w:r w:rsidR="00A32604">
        <w:t xml:space="preserve">9.A  </w:t>
      </w:r>
      <w:hyperlink r:id="rId5" w:history="1">
        <w:r w:rsidR="00A32604" w:rsidRPr="005E5F0B">
          <w:rPr>
            <w:rStyle w:val="Hypertextovprepojenie"/>
          </w:rPr>
          <w:t>slovhar@centrum.sk</w:t>
        </w:r>
      </w:hyperlink>
      <w:r w:rsidR="00A32604">
        <w:t xml:space="preserve"> </w:t>
      </w:r>
    </w:p>
    <w:p w:rsidR="00E01228" w:rsidRDefault="00A32604" w:rsidP="00A32604">
      <w:pPr>
        <w:spacing w:after="60"/>
        <w:rPr>
          <w:rFonts w:ascii="Arial Black" w:hAnsi="Arial Black"/>
          <w:sz w:val="24"/>
          <w:szCs w:val="24"/>
          <w:u w:val="single"/>
        </w:rPr>
      </w:pPr>
      <w:r>
        <w:t xml:space="preserve">               9.B   </w:t>
      </w:r>
      <w:hyperlink r:id="rId6" w:history="1">
        <w:r w:rsidRPr="00034AB8">
          <w:rPr>
            <w:rStyle w:val="Hypertextovprepojenie"/>
          </w:rPr>
          <w:t>73ivanovazs@gmail.com</w:t>
        </w:r>
      </w:hyperlink>
      <w:r>
        <w:t xml:space="preserve">             </w:t>
      </w:r>
      <w:r w:rsidR="00E01228">
        <w:rPr>
          <w:sz w:val="32"/>
        </w:rPr>
        <w:t xml:space="preserve">  </w:t>
      </w:r>
      <w:r w:rsidR="00146351">
        <w:rPr>
          <w:b/>
          <w:color w:val="FF0000"/>
          <w:sz w:val="32"/>
        </w:rPr>
        <w:t>do 22</w:t>
      </w:r>
      <w:r w:rsidR="00E01228" w:rsidRPr="00CB2629">
        <w:rPr>
          <w:b/>
          <w:color w:val="FF0000"/>
          <w:sz w:val="32"/>
        </w:rPr>
        <w:t>.júna 2020</w:t>
      </w:r>
      <w:r w:rsidR="00E01228">
        <w:rPr>
          <w:sz w:val="32"/>
        </w:rPr>
        <w:t>.</w:t>
      </w:r>
    </w:p>
    <w:p w:rsidR="00EE1BBE" w:rsidRDefault="00817068" w:rsidP="00EE1BBE">
      <w:pPr>
        <w:rPr>
          <w:sz w:val="32"/>
        </w:rPr>
      </w:pPr>
      <w:r w:rsidRPr="00817068">
        <w:rPr>
          <w:noProof/>
          <w:color w:val="FF0000"/>
          <w:sz w:val="32"/>
          <w:lang w:eastAsia="sk-SK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240.75pt;margin-top:5.2pt;width:38.25pt;height:76.9pt;z-index:251658240">
            <v:textbox style="layout-flow:vertical-ideographic"/>
          </v:shape>
        </w:pict>
      </w:r>
    </w:p>
    <w:p w:rsidR="00E01228" w:rsidRDefault="00E01228" w:rsidP="00EE1BBE">
      <w:pPr>
        <w:rPr>
          <w:b/>
          <w:sz w:val="32"/>
          <w:highlight w:val="red"/>
        </w:rPr>
      </w:pPr>
    </w:p>
    <w:p w:rsidR="00E01228" w:rsidRDefault="00E01228" w:rsidP="00EE1BBE">
      <w:pPr>
        <w:rPr>
          <w:b/>
          <w:sz w:val="32"/>
          <w:highlight w:val="red"/>
        </w:rPr>
      </w:pPr>
    </w:p>
    <w:p w:rsidR="00E01228" w:rsidRDefault="00E01228" w:rsidP="00EE1BBE">
      <w:pPr>
        <w:rPr>
          <w:b/>
          <w:sz w:val="32"/>
          <w:highlight w:val="red"/>
        </w:rPr>
      </w:pPr>
    </w:p>
    <w:p w:rsidR="00EE1BBE" w:rsidRDefault="00E01228" w:rsidP="00EE1BBE">
      <w:pPr>
        <w:rPr>
          <w:sz w:val="32"/>
        </w:rPr>
      </w:pPr>
      <w:r>
        <w:rPr>
          <w:b/>
          <w:sz w:val="32"/>
          <w:highlight w:val="red"/>
        </w:rPr>
        <w:t xml:space="preserve">                                                           </w:t>
      </w:r>
      <w:r w:rsidR="00EE1BBE" w:rsidRPr="00680ED6">
        <w:rPr>
          <w:b/>
          <w:sz w:val="32"/>
          <w:highlight w:val="red"/>
        </w:rPr>
        <w:t>Nezabudnite ! ! !</w:t>
      </w:r>
      <w:r w:rsidR="00EE1BBE">
        <w:rPr>
          <w:sz w:val="32"/>
        </w:rPr>
        <w:t xml:space="preserve">   </w:t>
      </w:r>
    </w:p>
    <w:p w:rsidR="00E01228" w:rsidRDefault="00EE1BBE" w:rsidP="00EE1BBE">
      <w:pPr>
        <w:rPr>
          <w:sz w:val="32"/>
        </w:rPr>
      </w:pPr>
      <w:r>
        <w:rPr>
          <w:sz w:val="32"/>
        </w:rPr>
        <w:t xml:space="preserve"> </w:t>
      </w:r>
    </w:p>
    <w:p w:rsidR="00EE1BBE" w:rsidRDefault="00EE1BBE" w:rsidP="00A32604">
      <w:pPr>
        <w:jc w:val="center"/>
        <w:rPr>
          <w:b/>
          <w:color w:val="323E4F" w:themeColor="text2" w:themeShade="BF"/>
          <w:sz w:val="32"/>
        </w:rPr>
      </w:pPr>
      <w:r w:rsidRPr="005769BD">
        <w:rPr>
          <w:b/>
          <w:color w:val="323E4F" w:themeColor="text2" w:themeShade="BF"/>
          <w:sz w:val="32"/>
        </w:rPr>
        <w:t>Prajem</w:t>
      </w:r>
      <w:r w:rsidR="00A32604">
        <w:rPr>
          <w:b/>
          <w:color w:val="323E4F" w:themeColor="text2" w:themeShade="BF"/>
          <w:sz w:val="32"/>
        </w:rPr>
        <w:t>e</w:t>
      </w:r>
      <w:r w:rsidRPr="005769BD">
        <w:rPr>
          <w:b/>
          <w:color w:val="323E4F" w:themeColor="text2" w:themeShade="BF"/>
          <w:sz w:val="32"/>
        </w:rPr>
        <w:t xml:space="preserve">  </w:t>
      </w:r>
      <w:r w:rsidR="00E01228">
        <w:rPr>
          <w:b/>
          <w:color w:val="323E4F" w:themeColor="text2" w:themeShade="BF"/>
          <w:sz w:val="32"/>
        </w:rPr>
        <w:t xml:space="preserve">pekné slnečné dni </w:t>
      </w:r>
      <w:r w:rsidR="00A32604">
        <w:rPr>
          <w:b/>
          <w:color w:val="323E4F" w:themeColor="text2" w:themeShade="BF"/>
          <w:sz w:val="32"/>
        </w:rPr>
        <w:t>.</w:t>
      </w:r>
    </w:p>
    <w:p w:rsidR="00E01228" w:rsidRDefault="00E01228" w:rsidP="00EE1BBE">
      <w:pPr>
        <w:rPr>
          <w:b/>
          <w:color w:val="323E4F" w:themeColor="text2" w:themeShade="BF"/>
          <w:sz w:val="32"/>
        </w:rPr>
      </w:pPr>
    </w:p>
    <w:p w:rsidR="00E01228" w:rsidRDefault="00E01228" w:rsidP="00EE1BBE">
      <w:pPr>
        <w:rPr>
          <w:b/>
          <w:color w:val="323E4F" w:themeColor="text2" w:themeShade="BF"/>
          <w:sz w:val="32"/>
        </w:rPr>
      </w:pPr>
      <w:r>
        <w:rPr>
          <w:b/>
          <w:color w:val="323E4F" w:themeColor="text2" w:themeShade="BF"/>
          <w:sz w:val="32"/>
        </w:rPr>
        <w:t xml:space="preserve">                                                     </w:t>
      </w:r>
      <w:r>
        <w:rPr>
          <w:b/>
          <w:noProof/>
          <w:color w:val="323E4F" w:themeColor="text2" w:themeShade="BF"/>
          <w:sz w:val="32"/>
          <w:lang w:eastAsia="sk-SK"/>
        </w:rPr>
        <w:drawing>
          <wp:inline distT="0" distB="0" distL="0" distR="0">
            <wp:extent cx="1663142" cy="1685925"/>
            <wp:effectExtent l="19050" t="0" r="0" b="0"/>
            <wp:docPr id="1" name="Obrázok 1" descr="C:\Users\PC\Desktop\smajl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majlí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42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28" w:rsidRDefault="00E01228" w:rsidP="00EE1BBE">
      <w:pPr>
        <w:rPr>
          <w:b/>
          <w:color w:val="323E4F" w:themeColor="text2" w:themeShade="BF"/>
          <w:sz w:val="32"/>
        </w:rPr>
      </w:pPr>
    </w:p>
    <w:p w:rsidR="00E01228" w:rsidRDefault="00146351" w:rsidP="00EE1BBE">
      <w:pPr>
        <w:rPr>
          <w:b/>
          <w:color w:val="323E4F" w:themeColor="text2" w:themeShade="BF"/>
          <w:sz w:val="32"/>
        </w:rPr>
      </w:pPr>
      <w:r>
        <w:rPr>
          <w:b/>
          <w:noProof/>
          <w:color w:val="323E4F" w:themeColor="text2" w:themeShade="BF"/>
          <w:sz w:val="32"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62.1pt;margin-top:14.9pt;width:33.75pt;height:67.9pt;z-index:251659264">
            <v:textbox style="layout-flow:vertical-ideographic"/>
          </v:shape>
        </w:pict>
      </w:r>
      <w:r w:rsidR="00E01228" w:rsidRPr="00E01228">
        <w:rPr>
          <w:b/>
          <w:color w:val="323E4F" w:themeColor="text2" w:themeShade="BF"/>
          <w:sz w:val="32"/>
          <w:highlight w:val="yellow"/>
        </w:rPr>
        <w:t>A s úsmevom pokračujte  ďalej !</w:t>
      </w:r>
      <w:r w:rsidR="00E01228">
        <w:rPr>
          <w:b/>
          <w:color w:val="323E4F" w:themeColor="text2" w:themeShade="BF"/>
          <w:sz w:val="32"/>
        </w:rPr>
        <w:t xml:space="preserve">              </w:t>
      </w:r>
    </w:p>
    <w:p w:rsidR="00146351" w:rsidRDefault="00A32604" w:rsidP="00EE1BBE">
      <w:pPr>
        <w:rPr>
          <w:b/>
          <w:color w:val="323E4F" w:themeColor="text2" w:themeShade="BF"/>
          <w:sz w:val="32"/>
        </w:rPr>
      </w:pPr>
      <w:r>
        <w:rPr>
          <w:b/>
          <w:color w:val="323E4F" w:themeColor="text2" w:themeShade="BF"/>
          <w:sz w:val="32"/>
        </w:rPr>
        <w:t xml:space="preserve"> </w:t>
      </w:r>
    </w:p>
    <w:p w:rsidR="00146351" w:rsidRDefault="00146351" w:rsidP="00EE1BBE">
      <w:pPr>
        <w:rPr>
          <w:b/>
          <w:color w:val="323E4F" w:themeColor="text2" w:themeShade="BF"/>
          <w:sz w:val="32"/>
        </w:rPr>
      </w:pPr>
    </w:p>
    <w:p w:rsidR="00146351" w:rsidRDefault="00146351" w:rsidP="00EE1BBE">
      <w:pPr>
        <w:rPr>
          <w:b/>
          <w:color w:val="323E4F" w:themeColor="text2" w:themeShade="BF"/>
          <w:sz w:val="32"/>
        </w:rPr>
      </w:pPr>
    </w:p>
    <w:p w:rsidR="00A32604" w:rsidRPr="00A32604" w:rsidRDefault="00A32604" w:rsidP="00EE1BBE">
      <w:pPr>
        <w:rPr>
          <w:b/>
          <w:color w:val="FFFFFF" w:themeColor="background1"/>
          <w:sz w:val="32"/>
        </w:rPr>
      </w:pPr>
      <w:r>
        <w:rPr>
          <w:b/>
          <w:color w:val="323E4F" w:themeColor="text2" w:themeShade="BF"/>
          <w:sz w:val="32"/>
        </w:rPr>
        <w:lastRenderedPageBreak/>
        <w:t xml:space="preserve">   </w:t>
      </w:r>
      <w:r w:rsidRPr="00A32604">
        <w:rPr>
          <w:b/>
          <w:color w:val="FFFFFF" w:themeColor="background1"/>
          <w:sz w:val="32"/>
          <w:highlight w:val="blue"/>
        </w:rPr>
        <w:t>Pracovný  list 1</w:t>
      </w:r>
      <w:r w:rsidRPr="00A32604">
        <w:rPr>
          <w:b/>
          <w:color w:val="FFFFFF" w:themeColor="background1"/>
          <w:sz w:val="32"/>
        </w:rPr>
        <w:t xml:space="preserve">                          </w:t>
      </w:r>
    </w:p>
    <w:p w:rsidR="003F6553" w:rsidRDefault="003F6553" w:rsidP="00881170">
      <w:pPr>
        <w:spacing w:after="60"/>
        <w:jc w:val="center"/>
        <w:rPr>
          <w:rFonts w:ascii="Arial Black" w:hAnsi="Arial Black"/>
          <w:sz w:val="24"/>
          <w:szCs w:val="24"/>
          <w:u w:val="single"/>
        </w:rPr>
      </w:pPr>
      <w:r w:rsidRPr="003F6553">
        <w:rPr>
          <w:rFonts w:ascii="Arial Black" w:hAnsi="Arial Black"/>
          <w:sz w:val="24"/>
          <w:szCs w:val="24"/>
          <w:u w:val="single"/>
        </w:rPr>
        <w:t>Zložky životného prostredia</w:t>
      </w:r>
    </w:p>
    <w:p w:rsidR="003F6553" w:rsidRDefault="003F6553" w:rsidP="0088117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Prehľadne zaznamenajte zistenia o stave jednotlivých zložiek životného prostredia </w:t>
      </w:r>
      <w:r w:rsidRPr="005A15D1">
        <w:rPr>
          <w:rFonts w:ascii="Arial" w:hAnsi="Arial" w:cs="Arial"/>
          <w:b/>
          <w:bCs/>
          <w:u w:val="single"/>
        </w:rPr>
        <w:t>vo svojej obci</w:t>
      </w:r>
      <w:r>
        <w:rPr>
          <w:rFonts w:ascii="Arial" w:hAnsi="Arial" w:cs="Arial"/>
        </w:rPr>
        <w:t xml:space="preserve">: </w:t>
      </w:r>
    </w:p>
    <w:p w:rsidR="003F6553" w:rsidRPr="00E13C77" w:rsidRDefault="003F6553" w:rsidP="00881170">
      <w:pPr>
        <w:spacing w:after="60"/>
        <w:jc w:val="both"/>
        <w:rPr>
          <w:rFonts w:ascii="Arial" w:hAnsi="Arial" w:cs="Arial"/>
        </w:rPr>
      </w:pPr>
      <w:r w:rsidRPr="00E13C77">
        <w:rPr>
          <w:rFonts w:ascii="Arial" w:hAnsi="Arial" w:cs="Arial"/>
          <w:i/>
          <w:iCs/>
          <w:sz w:val="20"/>
          <w:szCs w:val="20"/>
          <w:highlight w:val="cyan"/>
        </w:rPr>
        <w:t>Ku každej zložke sa snaž napísať slovné hodnotenie, svoj názor na to</w:t>
      </w:r>
      <w:r w:rsidR="00881170" w:rsidRPr="00E13C77">
        <w:rPr>
          <w:rFonts w:ascii="Arial" w:hAnsi="Arial" w:cs="Arial"/>
          <w:i/>
          <w:iCs/>
          <w:sz w:val="20"/>
          <w:szCs w:val="20"/>
          <w:highlight w:val="cyan"/>
        </w:rPr>
        <w:t>,</w:t>
      </w:r>
      <w:r w:rsidRPr="00E13C77">
        <w:rPr>
          <w:rFonts w:ascii="Arial" w:hAnsi="Arial" w:cs="Arial"/>
          <w:i/>
          <w:iCs/>
          <w:sz w:val="20"/>
          <w:szCs w:val="20"/>
          <w:highlight w:val="cyan"/>
        </w:rPr>
        <w:t xml:space="preserve"> akej kvality sú jednotlivé zložky prostredia</w:t>
      </w:r>
      <w:r w:rsidRPr="00E13C77">
        <w:rPr>
          <w:rFonts w:ascii="Arial" w:hAnsi="Arial" w:cs="Arial"/>
          <w:highlight w:val="cyan"/>
        </w:rPr>
        <w:t>.</w:t>
      </w:r>
      <w:r w:rsidR="00FF797A" w:rsidRPr="00E13C77">
        <w:rPr>
          <w:rFonts w:ascii="Arial" w:hAnsi="Arial" w:cs="Arial"/>
          <w:highlight w:val="cyan"/>
        </w:rPr>
        <w:t xml:space="preserve"> </w:t>
      </w:r>
      <w:r w:rsidR="00881170" w:rsidRPr="00E13C77">
        <w:rPr>
          <w:rFonts w:ascii="Arial" w:hAnsi="Arial" w:cs="Arial"/>
          <w:i/>
          <w:iCs/>
          <w:sz w:val="20"/>
          <w:szCs w:val="20"/>
          <w:highlight w:val="cyan"/>
        </w:rPr>
        <w:t>Informácie v zátvorkách Ti pomôžu v tom, aby si vedel</w:t>
      </w:r>
      <w:r w:rsidR="00FF797A" w:rsidRPr="00E13C77">
        <w:rPr>
          <w:rFonts w:ascii="Arial" w:hAnsi="Arial" w:cs="Arial"/>
          <w:i/>
          <w:iCs/>
          <w:sz w:val="20"/>
          <w:szCs w:val="20"/>
          <w:highlight w:val="cyan"/>
        </w:rPr>
        <w:t>,</w:t>
      </w:r>
      <w:r w:rsidR="00881170" w:rsidRPr="00E13C77">
        <w:rPr>
          <w:rFonts w:ascii="Arial" w:hAnsi="Arial" w:cs="Arial"/>
          <w:i/>
          <w:iCs/>
          <w:sz w:val="20"/>
          <w:szCs w:val="20"/>
          <w:highlight w:val="cyan"/>
        </w:rPr>
        <w:t xml:space="preserve"> na čo sa pri hodnotení danej oblasti zamerať.</w:t>
      </w:r>
    </w:p>
    <w:p w:rsidR="003F6553" w:rsidRDefault="003F6553" w:rsidP="00881170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prírodné zložky</w:t>
      </w:r>
      <w:r w:rsidR="008811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napr. kvalita a stav zelene, čistota ovzdušia, zdroje pitnej vody, rekreačné možnosti</w:t>
      </w:r>
      <w:r w:rsidR="00881170">
        <w:rPr>
          <w:rFonts w:ascii="Arial" w:hAnsi="Arial" w:cs="Arial"/>
        </w:rPr>
        <w:t>)</w:t>
      </w:r>
    </w:p>
    <w:p w:rsidR="003F6553" w:rsidRDefault="003F6553" w:rsidP="00881170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umelé zložky</w:t>
      </w:r>
      <w:r w:rsidR="008811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napr. zber a triedenie odpadu, obchody, reštaurácie a iné služby, možnosti trávenie voľného času, školy</w:t>
      </w:r>
      <w:r w:rsidR="00881170">
        <w:rPr>
          <w:rFonts w:ascii="Arial" w:hAnsi="Arial" w:cs="Arial"/>
        </w:rPr>
        <w:t>)</w:t>
      </w:r>
    </w:p>
    <w:p w:rsidR="003F6553" w:rsidRDefault="003F6553" w:rsidP="00881170">
      <w:pPr>
        <w:pStyle w:val="Odsekzoznamu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sociálne zložky</w:t>
      </w:r>
      <w:r w:rsidR="00881170">
        <w:rPr>
          <w:rFonts w:ascii="Arial" w:hAnsi="Arial" w:cs="Arial"/>
        </w:rPr>
        <w:t>(</w:t>
      </w:r>
      <w:r>
        <w:rPr>
          <w:rFonts w:ascii="Arial" w:hAnsi="Arial" w:cs="Arial"/>
        </w:rPr>
        <w:t>napr. vzájomné vzťahy medzi ľuďmi v obci, vzťah medzi starostom(primátorom) a občanmi, vzájomná pomoc medzi občanmi obce</w:t>
      </w:r>
      <w:r w:rsidR="00881170">
        <w:rPr>
          <w:rFonts w:ascii="Arial" w:hAnsi="Arial" w:cs="Arial"/>
        </w:rPr>
        <w:t>)</w:t>
      </w:r>
    </w:p>
    <w:p w:rsidR="00881170" w:rsidRDefault="00881170" w:rsidP="00881170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MOJA OBEC: ....................................</w:t>
      </w:r>
      <w:r w:rsidR="00E13C77">
        <w:rPr>
          <w:rFonts w:ascii="Arial" w:hAnsi="Arial" w:cs="Arial"/>
          <w:b/>
          <w:bCs/>
        </w:rPr>
        <w:t xml:space="preserve">           Moje meno a priezvisko:.......................................  Trieda: .........</w:t>
      </w:r>
    </w:p>
    <w:p w:rsidR="003F6553" w:rsidRPr="003F6553" w:rsidRDefault="003F6553" w:rsidP="00881170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E13C77">
        <w:rPr>
          <w:rFonts w:ascii="Arial" w:hAnsi="Arial" w:cs="Arial"/>
          <w:b/>
          <w:bCs/>
          <w:highlight w:val="lightGray"/>
        </w:rPr>
        <w:t>a) PRÍRODN</w:t>
      </w:r>
      <w:r w:rsidR="00881170" w:rsidRPr="00E13C77">
        <w:rPr>
          <w:rFonts w:ascii="Arial" w:hAnsi="Arial" w:cs="Arial"/>
          <w:b/>
          <w:bCs/>
          <w:highlight w:val="lightGray"/>
        </w:rPr>
        <w:t>É</w:t>
      </w:r>
      <w:r w:rsidRPr="00E13C77">
        <w:rPr>
          <w:rFonts w:ascii="Arial" w:hAnsi="Arial" w:cs="Arial"/>
          <w:b/>
          <w:bCs/>
          <w:highlight w:val="lightGray"/>
        </w:rPr>
        <w:t xml:space="preserve"> zložk</w:t>
      </w:r>
      <w:r w:rsidR="00881170" w:rsidRPr="00E13C77">
        <w:rPr>
          <w:rFonts w:ascii="Arial" w:hAnsi="Arial" w:cs="Arial"/>
          <w:b/>
          <w:bCs/>
          <w:highlight w:val="lightGray"/>
        </w:rPr>
        <w:t>y</w:t>
      </w:r>
      <w:r w:rsidRPr="00E13C77">
        <w:rPr>
          <w:rFonts w:ascii="Arial" w:hAnsi="Arial" w:cs="Arial"/>
          <w:b/>
          <w:bCs/>
          <w:highlight w:val="lightGray"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E13C77">
        <w:rPr>
          <w:rFonts w:ascii="Arial" w:hAnsi="Arial" w:cs="Arial"/>
          <w:b/>
          <w:bCs/>
          <w:highlight w:val="lightGray"/>
        </w:rPr>
        <w:t>b) UMELÉ zložky:</w:t>
      </w:r>
      <w:r>
        <w:rPr>
          <w:rFonts w:ascii="Arial" w:hAnsi="Arial" w:cs="Arial"/>
          <w:b/>
          <w:bCs/>
        </w:rPr>
        <w:t xml:space="preserve"> 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E13C77">
        <w:rPr>
          <w:rFonts w:ascii="Arial" w:hAnsi="Arial" w:cs="Arial"/>
          <w:b/>
          <w:bCs/>
          <w:highlight w:val="lightGray"/>
        </w:rPr>
        <w:t>b) SOCIÁLNE zložky:</w:t>
      </w:r>
      <w:r>
        <w:rPr>
          <w:rFonts w:ascii="Arial" w:hAnsi="Arial" w:cs="Arial"/>
          <w:b/>
          <w:bCs/>
        </w:rPr>
        <w:t xml:space="preserve"> 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881170" w:rsidRDefault="00881170" w:rsidP="00881170">
      <w:pPr>
        <w:spacing w:after="120" w:line="240" w:lineRule="auto"/>
        <w:rPr>
          <w:rFonts w:ascii="Arial" w:hAnsi="Arial" w:cs="Arial"/>
          <w:b/>
          <w:bCs/>
        </w:rPr>
      </w:pPr>
      <w:r w:rsidRPr="00E13C77">
        <w:rPr>
          <w:rFonts w:ascii="Arial" w:hAnsi="Arial" w:cs="Arial"/>
          <w:b/>
          <w:bCs/>
          <w:highlight w:val="green"/>
        </w:rPr>
        <w:t>Ako Ty osobne pomáhaš k zlepšeniu životného prostredia svojej obc</w:t>
      </w:r>
      <w:r w:rsidR="005A15D1" w:rsidRPr="00E13C77">
        <w:rPr>
          <w:rFonts w:ascii="Arial" w:hAnsi="Arial" w:cs="Arial"/>
          <w:b/>
          <w:bCs/>
          <w:highlight w:val="green"/>
        </w:rPr>
        <w:t>i</w:t>
      </w:r>
      <w:r w:rsidRPr="00E13C77">
        <w:rPr>
          <w:rFonts w:ascii="Arial" w:hAnsi="Arial" w:cs="Arial"/>
          <w:b/>
          <w:bCs/>
          <w:highlight w:val="green"/>
        </w:rPr>
        <w:t>?</w:t>
      </w:r>
      <w:r w:rsidRPr="00881170">
        <w:rPr>
          <w:rFonts w:ascii="Arial" w:hAnsi="Arial" w:cs="Arial"/>
          <w:b/>
          <w:bCs/>
        </w:rPr>
        <w:t xml:space="preserve"> 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1.  ......................................................................................................................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3. ......................................................................................................................</w:t>
      </w:r>
    </w:p>
    <w:p w:rsidR="00881170" w:rsidRDefault="00881170" w:rsidP="00BF6D6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sectPr w:rsidR="00881170" w:rsidSect="003F65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173"/>
    <w:multiLevelType w:val="hybridMultilevel"/>
    <w:tmpl w:val="AF26D330"/>
    <w:lvl w:ilvl="0" w:tplc="041B0017">
      <w:start w:val="1"/>
      <w:numFmt w:val="lowerLetter"/>
      <w:lvlText w:val="%1)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F6553"/>
    <w:rsid w:val="00011AC0"/>
    <w:rsid w:val="00146351"/>
    <w:rsid w:val="003F6553"/>
    <w:rsid w:val="00493141"/>
    <w:rsid w:val="004B0836"/>
    <w:rsid w:val="005A15D1"/>
    <w:rsid w:val="007953AC"/>
    <w:rsid w:val="00817068"/>
    <w:rsid w:val="00881170"/>
    <w:rsid w:val="00A32604"/>
    <w:rsid w:val="00BF6D6B"/>
    <w:rsid w:val="00CB4F37"/>
    <w:rsid w:val="00DB1E64"/>
    <w:rsid w:val="00E01228"/>
    <w:rsid w:val="00E13C77"/>
    <w:rsid w:val="00E75723"/>
    <w:rsid w:val="00EE1BBE"/>
    <w:rsid w:val="00F1622C"/>
    <w:rsid w:val="00FF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5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122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3ivanovazs@gmail.com" TargetMode="External"/><Relationship Id="rId5" Type="http://schemas.openxmlformats.org/officeDocument/2006/relationships/hyperlink" Target="mailto:slovhar@centru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Kaclíková</dc:creator>
  <cp:keywords/>
  <dc:description/>
  <cp:lastModifiedBy>PC</cp:lastModifiedBy>
  <cp:revision>14</cp:revision>
  <dcterms:created xsi:type="dcterms:W3CDTF">2020-05-06T10:26:00Z</dcterms:created>
  <dcterms:modified xsi:type="dcterms:W3CDTF">2020-06-17T22:03:00Z</dcterms:modified>
</cp:coreProperties>
</file>