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4B30" w14:textId="613ADE47" w:rsidR="009B5899" w:rsidRDefault="009B5899" w:rsidP="009B5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FB4">
        <w:rPr>
          <w:rFonts w:ascii="Times New Roman" w:hAnsi="Times New Roman" w:cs="Times New Roman"/>
          <w:b/>
          <w:sz w:val="24"/>
          <w:szCs w:val="24"/>
          <w:u w:val="single"/>
        </w:rPr>
        <w:t>Podmienky prijímania detí do Materskej školy, Ko</w:t>
      </w:r>
      <w:r w:rsidR="00C92044">
        <w:rPr>
          <w:rFonts w:ascii="Times New Roman" w:hAnsi="Times New Roman" w:cs="Times New Roman"/>
          <w:b/>
          <w:sz w:val="24"/>
          <w:szCs w:val="24"/>
          <w:u w:val="single"/>
        </w:rPr>
        <w:t>ndrótova</w:t>
      </w:r>
      <w:r w:rsidRPr="00240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Bernolákovo</w:t>
      </w:r>
    </w:p>
    <w:p w14:paraId="2BC32CD5" w14:textId="77777777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799BAA49" w14:textId="64DDE284" w:rsidR="009B5899" w:rsidRDefault="009B5899" w:rsidP="009B589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prijímanie a zaraďovanie detí do Materskej školy, Ko</w:t>
      </w:r>
      <w:r w:rsidR="00C92044">
        <w:rPr>
          <w:rFonts w:ascii="Times New Roman" w:hAnsi="Times New Roman" w:cs="Times New Roman"/>
          <w:sz w:val="24"/>
          <w:szCs w:val="24"/>
        </w:rPr>
        <w:t>ndrótova</w:t>
      </w:r>
      <w:r>
        <w:rPr>
          <w:rFonts w:ascii="Times New Roman" w:hAnsi="Times New Roman" w:cs="Times New Roman"/>
          <w:sz w:val="24"/>
          <w:szCs w:val="24"/>
        </w:rPr>
        <w:t xml:space="preserve"> 1, Bernolákovo platia v súlade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5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14</w:t>
      </w:r>
      <w:r w:rsidR="000B2140">
        <w:rPr>
          <w:rFonts w:ascii="Times New Roman" w:hAnsi="Times New Roman" w:cs="Times New Roman"/>
          <w:sz w:val="24"/>
          <w:szCs w:val="24"/>
        </w:rPr>
        <w:t xml:space="preserve"> písm.</w:t>
      </w:r>
      <w:r>
        <w:rPr>
          <w:rFonts w:ascii="Times New Roman" w:hAnsi="Times New Roman" w:cs="Times New Roman"/>
          <w:sz w:val="24"/>
          <w:szCs w:val="24"/>
        </w:rPr>
        <w:t xml:space="preserve"> a) zákona č.596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zákonov, v spojitosti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3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Vyhlášky Ministerstva školstva Slovenskej republiky č.306 z 23. júla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materských školách s odkazom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.§ 59</w:t>
      </w:r>
      <w:r w:rsidR="000B2140">
        <w:rPr>
          <w:rFonts w:ascii="Times New Roman" w:hAnsi="Times New Roman" w:cs="Times New Roman"/>
          <w:sz w:val="24"/>
          <w:szCs w:val="24"/>
        </w:rPr>
        <w:t xml:space="preserve"> a §59 a)</w:t>
      </w:r>
      <w:r>
        <w:rPr>
          <w:rFonts w:ascii="Times New Roman" w:hAnsi="Times New Roman" w:cs="Times New Roman"/>
          <w:sz w:val="24"/>
          <w:szCs w:val="24"/>
        </w:rPr>
        <w:t xml:space="preserve"> zákona č.245/2008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výchove a vzdelávaní a o zmene a doplnení niektorých zákonov a Všeobecne záväzným nariadením Obce Bernolákovo č. </w:t>
      </w:r>
      <w:r w:rsidR="008212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212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EBDFDD" w14:textId="77777777" w:rsidR="00931675" w:rsidRDefault="009B5899" w:rsidP="009B589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40">
        <w:rPr>
          <w:rFonts w:ascii="Times New Roman" w:hAnsi="Times New Roman" w:cs="Times New Roman"/>
          <w:b/>
          <w:bCs/>
          <w:sz w:val="24"/>
          <w:szCs w:val="24"/>
        </w:rPr>
        <w:t xml:space="preserve">Do materskej školy sa prijímajú deti na základe písomnej žiadosti </w:t>
      </w:r>
      <w:r>
        <w:rPr>
          <w:rFonts w:ascii="Times New Roman" w:hAnsi="Times New Roman" w:cs="Times New Roman"/>
          <w:sz w:val="24"/>
          <w:szCs w:val="24"/>
        </w:rPr>
        <w:t xml:space="preserve">zákonného zástupcu, ktorú predloží riaditeľovi </w:t>
      </w:r>
      <w:r w:rsidRPr="000B2140">
        <w:rPr>
          <w:rFonts w:ascii="Times New Roman" w:hAnsi="Times New Roman" w:cs="Times New Roman"/>
          <w:b/>
          <w:bCs/>
          <w:sz w:val="24"/>
          <w:szCs w:val="24"/>
        </w:rPr>
        <w:t>spolu s potvrdením o zdravotnom stave dieťaťa</w:t>
      </w:r>
      <w:r>
        <w:rPr>
          <w:rFonts w:ascii="Times New Roman" w:hAnsi="Times New Roman" w:cs="Times New Roman"/>
          <w:sz w:val="24"/>
          <w:szCs w:val="24"/>
        </w:rPr>
        <w:t xml:space="preserve"> od všeobecného lekára pre deti a</w:t>
      </w:r>
      <w:r w:rsidR="00EC59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dorast</w:t>
      </w:r>
      <w:r w:rsidR="00EC59D2">
        <w:rPr>
          <w:rFonts w:ascii="Times New Roman" w:hAnsi="Times New Roman" w:cs="Times New Roman"/>
          <w:sz w:val="24"/>
          <w:szCs w:val="24"/>
        </w:rPr>
        <w:t xml:space="preserve">, ktorého </w:t>
      </w:r>
      <w:r w:rsidR="00EC59D2" w:rsidRPr="000B2140">
        <w:rPr>
          <w:rFonts w:ascii="Times New Roman" w:hAnsi="Times New Roman" w:cs="Times New Roman"/>
          <w:b/>
          <w:bCs/>
          <w:sz w:val="24"/>
          <w:szCs w:val="24"/>
        </w:rPr>
        <w:t>súčasťou je</w:t>
      </w:r>
      <w:r w:rsidR="00EC59D2">
        <w:rPr>
          <w:rFonts w:ascii="Times New Roman" w:hAnsi="Times New Roman" w:cs="Times New Roman"/>
          <w:sz w:val="24"/>
          <w:szCs w:val="24"/>
        </w:rPr>
        <w:t xml:space="preserve"> aj </w:t>
      </w:r>
      <w:r w:rsidR="00EC59D2" w:rsidRPr="000B2140">
        <w:rPr>
          <w:rFonts w:ascii="Times New Roman" w:hAnsi="Times New Roman" w:cs="Times New Roman"/>
          <w:b/>
          <w:bCs/>
          <w:sz w:val="24"/>
          <w:szCs w:val="24"/>
        </w:rPr>
        <w:t>údaj o povinnom očkovaní</w:t>
      </w:r>
      <w:r w:rsidR="00EC59D2">
        <w:rPr>
          <w:rFonts w:ascii="Times New Roman" w:hAnsi="Times New Roman" w:cs="Times New Roman"/>
          <w:sz w:val="24"/>
          <w:szCs w:val="24"/>
        </w:rPr>
        <w:t xml:space="preserve">. Prijatie žiadosti bez potvrdenia o zdravotnom stave dieťaťa </w:t>
      </w:r>
      <w:r w:rsidR="00EC59D2" w:rsidRPr="00934006">
        <w:rPr>
          <w:rFonts w:ascii="Times New Roman" w:hAnsi="Times New Roman" w:cs="Times New Roman"/>
          <w:b/>
          <w:sz w:val="24"/>
          <w:szCs w:val="24"/>
        </w:rPr>
        <w:t>bez údaja o povinnom očkovaní</w:t>
      </w:r>
      <w:r w:rsidR="00EC59D2">
        <w:rPr>
          <w:rFonts w:ascii="Times New Roman" w:hAnsi="Times New Roman" w:cs="Times New Roman"/>
          <w:sz w:val="24"/>
          <w:szCs w:val="24"/>
        </w:rPr>
        <w:t xml:space="preserve"> sa považuje za porušovani</w:t>
      </w:r>
      <w:r w:rsidR="00934006">
        <w:rPr>
          <w:rFonts w:ascii="Times New Roman" w:hAnsi="Times New Roman" w:cs="Times New Roman"/>
          <w:sz w:val="24"/>
          <w:szCs w:val="24"/>
        </w:rPr>
        <w:t xml:space="preserve">a  § </w:t>
      </w:r>
      <w:r w:rsidR="00931675">
        <w:rPr>
          <w:rFonts w:ascii="Times New Roman" w:hAnsi="Times New Roman" w:cs="Times New Roman"/>
          <w:sz w:val="24"/>
          <w:szCs w:val="24"/>
        </w:rPr>
        <w:t xml:space="preserve">59 </w:t>
      </w:r>
      <w:proofErr w:type="spellStart"/>
      <w:r w:rsidR="0093167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931675">
        <w:rPr>
          <w:rFonts w:ascii="Times New Roman" w:hAnsi="Times New Roman" w:cs="Times New Roman"/>
          <w:sz w:val="24"/>
          <w:szCs w:val="24"/>
        </w:rPr>
        <w:t xml:space="preserve">. 4) zákona 245/2008 </w:t>
      </w:r>
      <w:proofErr w:type="spellStart"/>
      <w:r w:rsidR="0093167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31675">
        <w:rPr>
          <w:rFonts w:ascii="Times New Roman" w:hAnsi="Times New Roman" w:cs="Times New Roman"/>
          <w:sz w:val="24"/>
          <w:szCs w:val="24"/>
        </w:rPr>
        <w:t>. o výchove a vzdelávaní a o zmene a doplnení niektorých zákonov</w:t>
      </w:r>
      <w:r w:rsidR="00934006">
        <w:rPr>
          <w:rFonts w:ascii="Times New Roman" w:hAnsi="Times New Roman" w:cs="Times New Roman"/>
          <w:sz w:val="24"/>
          <w:szCs w:val="24"/>
        </w:rPr>
        <w:t xml:space="preserve"> </w:t>
      </w:r>
      <w:r w:rsidR="00931675">
        <w:rPr>
          <w:rFonts w:ascii="Times New Roman" w:hAnsi="Times New Roman" w:cs="Times New Roman"/>
          <w:sz w:val="24"/>
          <w:szCs w:val="24"/>
        </w:rPr>
        <w:t xml:space="preserve">a </w:t>
      </w:r>
      <w:r w:rsidR="00934006">
        <w:rPr>
          <w:rFonts w:ascii="Times New Roman" w:hAnsi="Times New Roman" w:cs="Times New Roman"/>
          <w:sz w:val="24"/>
          <w:szCs w:val="24"/>
        </w:rPr>
        <w:t xml:space="preserve">preto tieto </w:t>
      </w:r>
      <w:r w:rsidR="00934006" w:rsidRPr="00934006">
        <w:rPr>
          <w:rFonts w:ascii="Times New Roman" w:hAnsi="Times New Roman" w:cs="Times New Roman"/>
          <w:b/>
          <w:sz w:val="24"/>
          <w:szCs w:val="24"/>
        </w:rPr>
        <w:t>nebudú prevzaté</w:t>
      </w:r>
      <w:r w:rsidR="00934006">
        <w:rPr>
          <w:rFonts w:ascii="Times New Roman" w:hAnsi="Times New Roman" w:cs="Times New Roman"/>
          <w:sz w:val="24"/>
          <w:szCs w:val="24"/>
        </w:rPr>
        <w:t>.</w:t>
      </w:r>
      <w:r w:rsidR="00274914">
        <w:rPr>
          <w:rFonts w:ascii="Times New Roman" w:hAnsi="Times New Roman" w:cs="Times New Roman"/>
          <w:sz w:val="24"/>
          <w:szCs w:val="24"/>
        </w:rPr>
        <w:t xml:space="preserve"> V súlade s  platnou legislatívou o ochrane osobných údajov, musí byť žiadosť podpísaná obidvoma zákonnými zástupcami.</w:t>
      </w:r>
      <w:r w:rsidR="00934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0BA96" w14:textId="6BBF6112" w:rsidR="009B5899" w:rsidRDefault="009B5899" w:rsidP="005E0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BA9">
        <w:rPr>
          <w:rFonts w:ascii="Times New Roman" w:hAnsi="Times New Roman" w:cs="Times New Roman"/>
          <w:b/>
          <w:sz w:val="24"/>
          <w:szCs w:val="24"/>
        </w:rPr>
        <w:t>Žiadosti</w:t>
      </w:r>
      <w:r>
        <w:rPr>
          <w:rFonts w:ascii="Times New Roman" w:hAnsi="Times New Roman" w:cs="Times New Roman"/>
          <w:sz w:val="24"/>
          <w:szCs w:val="24"/>
        </w:rPr>
        <w:t xml:space="preserve"> pre nasledujúci rok 20</w:t>
      </w:r>
      <w:r w:rsidR="00D538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538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14">
        <w:rPr>
          <w:rFonts w:ascii="Times New Roman" w:hAnsi="Times New Roman" w:cs="Times New Roman"/>
          <w:b/>
          <w:sz w:val="24"/>
          <w:szCs w:val="24"/>
        </w:rPr>
        <w:t>sa prijímajú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A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31675">
        <w:rPr>
          <w:rFonts w:ascii="Times New Roman" w:hAnsi="Times New Roman" w:cs="Times New Roman"/>
          <w:b/>
          <w:sz w:val="24"/>
          <w:szCs w:val="24"/>
        </w:rPr>
        <w:t>3</w:t>
      </w:r>
      <w:r w:rsidRPr="00FA7BA9">
        <w:rPr>
          <w:rFonts w:ascii="Times New Roman" w:hAnsi="Times New Roman" w:cs="Times New Roman"/>
          <w:b/>
          <w:sz w:val="24"/>
          <w:szCs w:val="24"/>
        </w:rPr>
        <w:t>.5.20</w:t>
      </w:r>
      <w:r w:rsidR="00D53829">
        <w:rPr>
          <w:rFonts w:ascii="Times New Roman" w:hAnsi="Times New Roman" w:cs="Times New Roman"/>
          <w:b/>
          <w:sz w:val="24"/>
          <w:szCs w:val="24"/>
        </w:rPr>
        <w:t>2</w:t>
      </w:r>
      <w:r w:rsidR="00931675">
        <w:rPr>
          <w:rFonts w:ascii="Times New Roman" w:hAnsi="Times New Roman" w:cs="Times New Roman"/>
          <w:b/>
          <w:sz w:val="24"/>
          <w:szCs w:val="24"/>
        </w:rPr>
        <w:t>1</w:t>
      </w:r>
      <w:r w:rsidRPr="00FA7BA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53829">
        <w:rPr>
          <w:rFonts w:ascii="Times New Roman" w:hAnsi="Times New Roman" w:cs="Times New Roman"/>
          <w:b/>
          <w:sz w:val="24"/>
          <w:szCs w:val="24"/>
        </w:rPr>
        <w:t>7</w:t>
      </w:r>
      <w:r w:rsidRPr="00FA7BA9">
        <w:rPr>
          <w:rFonts w:ascii="Times New Roman" w:hAnsi="Times New Roman" w:cs="Times New Roman"/>
          <w:b/>
          <w:sz w:val="24"/>
          <w:szCs w:val="24"/>
        </w:rPr>
        <w:t>.5.20</w:t>
      </w:r>
      <w:r w:rsidR="00D53829">
        <w:rPr>
          <w:rFonts w:ascii="Times New Roman" w:hAnsi="Times New Roman" w:cs="Times New Roman"/>
          <w:b/>
          <w:sz w:val="24"/>
          <w:szCs w:val="24"/>
        </w:rPr>
        <w:t>2</w:t>
      </w:r>
      <w:r w:rsidR="00931675">
        <w:rPr>
          <w:rFonts w:ascii="Times New Roman" w:hAnsi="Times New Roman" w:cs="Times New Roman"/>
          <w:b/>
          <w:sz w:val="24"/>
          <w:szCs w:val="24"/>
        </w:rPr>
        <w:t>1</w:t>
      </w:r>
      <w:r w:rsidR="00E129D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03082E7A" w14:textId="417C34D5" w:rsidR="00E129D3" w:rsidRDefault="00E129D3" w:rsidP="00E129D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Elektronickou formou na mailovej adrese: </w:t>
      </w:r>
      <w:hyperlink r:id="rId6" w:history="1">
        <w:r w:rsidRPr="00322313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riaditeľka@mskondrotova.sk</w:t>
        </w:r>
      </w:hyperlink>
    </w:p>
    <w:p w14:paraId="41AD3F77" w14:textId="13FFEADB" w:rsidR="00E129D3" w:rsidRPr="00E129D3" w:rsidRDefault="00E129D3" w:rsidP="00E129D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Doporučenou poštou zásielkou </w:t>
      </w:r>
      <w:r>
        <w:rPr>
          <w:rFonts w:ascii="Times New Roman" w:hAnsi="Times New Roman" w:cs="Times New Roman"/>
          <w:bCs/>
          <w:sz w:val="24"/>
          <w:szCs w:val="24"/>
        </w:rPr>
        <w:t>na adresu: MŠ, Kondrótova 1, 900 27 Bernolákovo</w:t>
      </w:r>
    </w:p>
    <w:p w14:paraId="3F63074D" w14:textId="09A5766C" w:rsidR="00374839" w:rsidRPr="00FA7BA9" w:rsidRDefault="009B5899" w:rsidP="0037483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BA9">
        <w:rPr>
          <w:rFonts w:ascii="Times New Roman" w:hAnsi="Times New Roman" w:cs="Times New Roman"/>
          <w:sz w:val="24"/>
          <w:szCs w:val="24"/>
        </w:rPr>
        <w:t xml:space="preserve">Žiadosť je </w:t>
      </w:r>
      <w:r>
        <w:rPr>
          <w:rFonts w:ascii="Times New Roman" w:hAnsi="Times New Roman" w:cs="Times New Roman"/>
          <w:sz w:val="24"/>
          <w:szCs w:val="24"/>
        </w:rPr>
        <w:t xml:space="preserve">dostupná na </w:t>
      </w:r>
      <w:hyperlink r:id="rId7" w:history="1">
        <w:r w:rsidR="00C92044" w:rsidRPr="00322313">
          <w:rPr>
            <w:rStyle w:val="Hypertextovprepojenie"/>
          </w:rPr>
          <w:t>https://mskondrotova.edupage.org/a/tlaciva</w:t>
        </w:r>
      </w:hyperlink>
      <w:r w:rsidR="00C92044">
        <w:t xml:space="preserve"> </w:t>
      </w:r>
    </w:p>
    <w:p w14:paraId="29F92681" w14:textId="45847B80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záujme o prijatie, ktorý prekračuje kapacitu materskej školy, zohľadňuje riaditeľ MŠ nasledovné kritériá pre prijímanie detí:</w:t>
      </w:r>
    </w:p>
    <w:p w14:paraId="5646FC7A" w14:textId="6448821F" w:rsidR="009B5899" w:rsidRPr="005A44F1" w:rsidRDefault="009B5899" w:rsidP="009B5899">
      <w:pPr>
        <w:rPr>
          <w:rFonts w:ascii="Times New Roman" w:hAnsi="Times New Roman" w:cs="Times New Roman"/>
          <w:sz w:val="24"/>
          <w:szCs w:val="24"/>
        </w:rPr>
      </w:pPr>
      <w:r w:rsidRPr="005A44F1">
        <w:rPr>
          <w:rFonts w:ascii="Times New Roman" w:hAnsi="Times New Roman" w:cs="Times New Roman"/>
          <w:sz w:val="24"/>
          <w:szCs w:val="24"/>
        </w:rPr>
        <w:t xml:space="preserve">Kritéria prijatia v zmysle platnej legislatívy </w:t>
      </w:r>
      <w:r w:rsidR="005A44F1" w:rsidRPr="005A44F1">
        <w:rPr>
          <w:rFonts w:ascii="Times New Roman" w:hAnsi="Times New Roman" w:cs="Times New Roman"/>
          <w:sz w:val="24"/>
          <w:szCs w:val="24"/>
        </w:rPr>
        <w:t xml:space="preserve">zákona </w:t>
      </w:r>
      <w:r w:rsidR="005A44F1">
        <w:rPr>
          <w:rFonts w:ascii="Times New Roman" w:hAnsi="Times New Roman" w:cs="Times New Roman"/>
          <w:sz w:val="24"/>
          <w:szCs w:val="24"/>
        </w:rPr>
        <w:t xml:space="preserve">č. </w:t>
      </w:r>
      <w:r w:rsidR="005A44F1" w:rsidRPr="005A44F1">
        <w:rPr>
          <w:rFonts w:ascii="Times New Roman" w:hAnsi="Times New Roman" w:cs="Times New Roman"/>
          <w:sz w:val="24"/>
          <w:szCs w:val="24"/>
        </w:rPr>
        <w:t xml:space="preserve">245/2008 </w:t>
      </w:r>
      <w:r w:rsidR="005A44F1" w:rsidRPr="005A44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výchove a vzdelávaní (školský zákon) a o zmene a doplnení niektorých zákonov</w:t>
      </w:r>
      <w:r w:rsidRPr="005A44F1">
        <w:rPr>
          <w:rFonts w:ascii="Times New Roman" w:hAnsi="Times New Roman" w:cs="Times New Roman"/>
          <w:sz w:val="24"/>
          <w:szCs w:val="24"/>
        </w:rPr>
        <w:t xml:space="preserve"> </w:t>
      </w:r>
      <w:r w:rsidR="005A44F1">
        <w:rPr>
          <w:rFonts w:ascii="Times New Roman" w:hAnsi="Times New Roman" w:cs="Times New Roman"/>
          <w:sz w:val="24"/>
          <w:szCs w:val="24"/>
        </w:rPr>
        <w:t>(</w:t>
      </w:r>
      <w:r w:rsidRPr="005A44F1">
        <w:rPr>
          <w:rFonts w:ascii="Times New Roman" w:hAnsi="Times New Roman" w:cs="Times New Roman"/>
          <w:sz w:val="24"/>
          <w:szCs w:val="24"/>
        </w:rPr>
        <w:t>§</w:t>
      </w:r>
      <w:r w:rsidR="005A44F1">
        <w:rPr>
          <w:rFonts w:ascii="Times New Roman" w:hAnsi="Times New Roman" w:cs="Times New Roman"/>
          <w:sz w:val="24"/>
          <w:szCs w:val="24"/>
        </w:rPr>
        <w:t>59 a §59a)</w:t>
      </w:r>
    </w:p>
    <w:p w14:paraId="494A41A9" w14:textId="77777777" w:rsidR="005A44F1" w:rsidRDefault="005A44F1" w:rsidP="005A44F1">
      <w:pPr>
        <w:pStyle w:val="Odsekzoznamu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prednostne sa prijímajú deti rodičov s trvalým pobytom v obci, pre ktoré je plnenie predprimárneho vzdelávania povinné (deti, ktoré do 31.8.2021 dovŕšia 5 rokov)</w:t>
      </w:r>
    </w:p>
    <w:p w14:paraId="40C5BE9F" w14:textId="660C6CB0" w:rsidR="005A44F1" w:rsidRDefault="005A44F1" w:rsidP="005A44F1">
      <w:pPr>
        <w:pStyle w:val="Odsekzoznamu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 odloženou školskou dochádzkou, zákonný zástupca priloží aj vyjadrenie príslušného </w:t>
      </w:r>
      <w:r w:rsidR="00E129D3">
        <w:rPr>
          <w:rFonts w:ascii="Times New Roman" w:hAnsi="Times New Roman" w:cs="Times New Roman"/>
          <w:sz w:val="24"/>
          <w:szCs w:val="24"/>
        </w:rPr>
        <w:t>Centra pedagogicko-psychologického poradenstva a prevencie</w:t>
      </w:r>
    </w:p>
    <w:p w14:paraId="7D2EA583" w14:textId="77777777" w:rsidR="005A44F1" w:rsidRDefault="005A44F1" w:rsidP="005A44F1">
      <w:pPr>
        <w:pStyle w:val="Odsekzoznamu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od troch rokov</w:t>
      </w:r>
    </w:p>
    <w:p w14:paraId="585A22B5" w14:textId="77777777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14F255C5" w14:textId="64D0A5D0" w:rsidR="009B5899" w:rsidRDefault="009B5899" w:rsidP="009B5899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Písomné rozhodnutie o prijatí alebo neprijatí dieťaťa do materskej školy, v súlade s platnou legislatívou, oznámi riaditeľka materskej školy zákonnému zástupcovi dieťaťa najneskôr do </w:t>
      </w:r>
      <w:r w:rsidR="005A44F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.6.20</w:t>
      </w:r>
      <w:r w:rsidR="00AA41DB">
        <w:rPr>
          <w:rFonts w:ascii="Times New Roman" w:hAnsi="Times New Roman" w:cs="Times New Roman"/>
          <w:sz w:val="24"/>
          <w:szCs w:val="24"/>
        </w:rPr>
        <w:t>2</w:t>
      </w:r>
      <w:r w:rsidR="005A44F1">
        <w:rPr>
          <w:rFonts w:ascii="Times New Roman" w:hAnsi="Times New Roman" w:cs="Times New Roman"/>
          <w:sz w:val="24"/>
          <w:szCs w:val="24"/>
        </w:rPr>
        <w:t>1</w:t>
      </w:r>
      <w:r w:rsidR="00A0563B">
        <w:rPr>
          <w:rFonts w:ascii="Times New Roman" w:hAnsi="Times New Roman" w:cs="Times New Roman"/>
          <w:sz w:val="24"/>
          <w:szCs w:val="24"/>
        </w:rPr>
        <w:t>.</w:t>
      </w:r>
    </w:p>
    <w:p w14:paraId="0431660D" w14:textId="77777777" w:rsidR="009B5899" w:rsidRPr="00281104" w:rsidRDefault="009B5899" w:rsidP="009B5899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materskej školy prijíma deti na predprimárne vzdelávanie na základe rozhodnutia. Na rozhodovanie riaditeľov materských škôl zriadených obcou vo veci podľa §5 odst.14 písm. a (- d)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sa nevzťahuje všeobecne záväzný právny predpis o správnom konaní. To, že sa </w:t>
      </w:r>
      <w:r w:rsidRPr="00481B4B">
        <w:rPr>
          <w:rFonts w:ascii="Times New Roman" w:hAnsi="Times New Roman" w:cs="Times New Roman"/>
          <w:b/>
          <w:sz w:val="24"/>
          <w:szCs w:val="24"/>
        </w:rPr>
        <w:t>na rozhodnutie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riaditeľov materských škôl zriadených obcou, nevzťahuje všeobecne záväzný právny predpis o správnom konaní </w:t>
      </w:r>
      <w:r>
        <w:rPr>
          <w:rFonts w:ascii="Times New Roman" w:hAnsi="Times New Roman" w:cs="Times New Roman"/>
          <w:sz w:val="24"/>
          <w:szCs w:val="24"/>
        </w:rPr>
        <w:t xml:space="preserve">znamená, že </w:t>
      </w:r>
      <w:r>
        <w:rPr>
          <w:rFonts w:ascii="Times New Roman" w:hAnsi="Times New Roman" w:cs="Times New Roman"/>
          <w:b/>
          <w:sz w:val="24"/>
          <w:szCs w:val="24"/>
        </w:rPr>
        <w:t xml:space="preserve">žiadny právny predpis neustanovuje, ktoré náležitosti takéto rozhodnutia majú obsahovať. </w:t>
      </w:r>
      <w:r>
        <w:rPr>
          <w:rFonts w:ascii="Times New Roman" w:hAnsi="Times New Roman" w:cs="Times New Roman"/>
          <w:sz w:val="24"/>
          <w:szCs w:val="24"/>
        </w:rPr>
        <w:t>A preto v takomto rozhodnutí ani nemusí byť, resp. nemá byť uvedené poučenie o akomsi „ opravnom prostriedku“ avšak každý rodič/zákonný zástupca má i napriek tomu možnosť požiadať riaditeľa materskej školy zriadenou obcou o </w:t>
      </w:r>
      <w:r>
        <w:rPr>
          <w:rFonts w:ascii="Times New Roman" w:hAnsi="Times New Roman" w:cs="Times New Roman"/>
          <w:b/>
          <w:sz w:val="24"/>
          <w:szCs w:val="24"/>
        </w:rPr>
        <w:t xml:space="preserve">prehodnotenie jeho rozhodnutia </w:t>
      </w:r>
      <w:r>
        <w:rPr>
          <w:rFonts w:ascii="Times New Roman" w:hAnsi="Times New Roman" w:cs="Times New Roman"/>
          <w:sz w:val="24"/>
          <w:szCs w:val="24"/>
        </w:rPr>
        <w:t>o neprijatí dieťaťa do materskej školy. Nejde o proces odvolania sa proti rozhodnutiu.</w:t>
      </w:r>
    </w:p>
    <w:p w14:paraId="7624B372" w14:textId="77777777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79051B7D" w14:textId="77777777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53FC8D02" w14:textId="77777777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1ABA76A5" w14:textId="09552A12" w:rsidR="009B5899" w:rsidRDefault="009B5899" w:rsidP="005A4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Bernolákove </w:t>
      </w:r>
      <w:r w:rsidR="005A44F1">
        <w:rPr>
          <w:rFonts w:ascii="Times New Roman" w:hAnsi="Times New Roman" w:cs="Times New Roman"/>
          <w:sz w:val="24"/>
          <w:szCs w:val="24"/>
        </w:rPr>
        <w:t>10</w:t>
      </w:r>
      <w:r w:rsidR="00EC59D2">
        <w:rPr>
          <w:rFonts w:ascii="Times New Roman" w:hAnsi="Times New Roman" w:cs="Times New Roman"/>
          <w:sz w:val="24"/>
          <w:szCs w:val="24"/>
        </w:rPr>
        <w:t>.</w:t>
      </w:r>
      <w:r w:rsidR="005A44F1">
        <w:rPr>
          <w:rFonts w:ascii="Times New Roman" w:hAnsi="Times New Roman" w:cs="Times New Roman"/>
          <w:sz w:val="24"/>
          <w:szCs w:val="24"/>
        </w:rPr>
        <w:t>2</w:t>
      </w:r>
      <w:r w:rsidR="00EC5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2126B">
        <w:rPr>
          <w:rFonts w:ascii="Times New Roman" w:hAnsi="Times New Roman" w:cs="Times New Roman"/>
          <w:sz w:val="24"/>
          <w:szCs w:val="24"/>
        </w:rPr>
        <w:t>2</w:t>
      </w:r>
      <w:r w:rsidR="005A44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A44F1">
        <w:rPr>
          <w:rFonts w:ascii="Times New Roman" w:hAnsi="Times New Roman" w:cs="Times New Roman"/>
          <w:sz w:val="24"/>
          <w:szCs w:val="24"/>
        </w:rPr>
        <w:t xml:space="preserve">Bc. Hana </w:t>
      </w:r>
      <w:proofErr w:type="spellStart"/>
      <w:r w:rsidR="005A44F1">
        <w:rPr>
          <w:rFonts w:ascii="Times New Roman" w:hAnsi="Times New Roman" w:cs="Times New Roman"/>
          <w:sz w:val="24"/>
          <w:szCs w:val="24"/>
        </w:rPr>
        <w:t>Trubačová</w:t>
      </w:r>
      <w:proofErr w:type="spellEnd"/>
    </w:p>
    <w:p w14:paraId="233BA971" w14:textId="5D42FDEA" w:rsidR="005A44F1" w:rsidRDefault="005A44F1" w:rsidP="009B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poverená riadením MŠ</w:t>
      </w:r>
    </w:p>
    <w:p w14:paraId="7E666783" w14:textId="77777777" w:rsidR="009B589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399E090C" w14:textId="77777777" w:rsidR="009B5899" w:rsidRPr="008E1139" w:rsidRDefault="009B5899" w:rsidP="009B5899">
      <w:pPr>
        <w:rPr>
          <w:rFonts w:ascii="Times New Roman" w:hAnsi="Times New Roman" w:cs="Times New Roman"/>
          <w:sz w:val="24"/>
          <w:szCs w:val="24"/>
        </w:rPr>
      </w:pPr>
    </w:p>
    <w:p w14:paraId="7ECDDFF5" w14:textId="77777777" w:rsidR="00A30133" w:rsidRDefault="00A30133"/>
    <w:sectPr w:rsidR="00A3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4886"/>
    <w:multiLevelType w:val="hybridMultilevel"/>
    <w:tmpl w:val="4A700A3A"/>
    <w:lvl w:ilvl="0" w:tplc="7F16F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CA8"/>
    <w:multiLevelType w:val="hybridMultilevel"/>
    <w:tmpl w:val="5F98B696"/>
    <w:lvl w:ilvl="0" w:tplc="DF5A229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BAB1436"/>
    <w:multiLevelType w:val="hybridMultilevel"/>
    <w:tmpl w:val="A2F8B1EE"/>
    <w:lvl w:ilvl="0" w:tplc="C156AB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9"/>
    <w:rsid w:val="000B2140"/>
    <w:rsid w:val="00274914"/>
    <w:rsid w:val="002A4754"/>
    <w:rsid w:val="00374839"/>
    <w:rsid w:val="005A44F1"/>
    <w:rsid w:val="005E08D0"/>
    <w:rsid w:val="0082126B"/>
    <w:rsid w:val="00931675"/>
    <w:rsid w:val="00934006"/>
    <w:rsid w:val="009B5899"/>
    <w:rsid w:val="00A0563B"/>
    <w:rsid w:val="00A30133"/>
    <w:rsid w:val="00AA41DB"/>
    <w:rsid w:val="00C92044"/>
    <w:rsid w:val="00D53829"/>
    <w:rsid w:val="00D614EA"/>
    <w:rsid w:val="00E129D3"/>
    <w:rsid w:val="00E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D351"/>
  <w15:chartTrackingRefBased/>
  <w15:docId w15:val="{E551B258-26DB-4CDD-8032-7C66CBF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58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8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48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kondrotova.edupage.org/a/tlac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&#318;ka@mskondrot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F1AE-547A-4A7F-9928-BF635F5F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zastupkyna</cp:lastModifiedBy>
  <cp:revision>4</cp:revision>
  <dcterms:created xsi:type="dcterms:W3CDTF">2021-02-11T10:55:00Z</dcterms:created>
  <dcterms:modified xsi:type="dcterms:W3CDTF">2021-02-15T17:15:00Z</dcterms:modified>
</cp:coreProperties>
</file>