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EC" w:rsidRPr="00CA77EC" w:rsidRDefault="00CA77EC" w:rsidP="00CA77E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REGULAMIN KONKURSU PLASTYCZNEGO                                        </w:t>
      </w:r>
      <w:r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>upowszechniającego</w:t>
      </w:r>
      <w:r w:rsidRPr="00CA77EC"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 xml:space="preserve"> wiedzę dzieci na temat zasad zdrowego odżywiania</w:t>
      </w:r>
      <w:r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>.</w:t>
      </w:r>
    </w:p>
    <w:p w:rsidR="00CA77EC" w:rsidRPr="002156AE" w:rsidRDefault="00CA77EC" w:rsidP="00CA77EC">
      <w:pPr>
        <w:pStyle w:val="Akapitzlist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2156AE">
        <w:rPr>
          <w:b/>
          <w:color w:val="00B050"/>
          <w:sz w:val="32"/>
          <w:szCs w:val="32"/>
        </w:rPr>
        <w:t>Nazwa konkursu:</w:t>
      </w:r>
    </w:p>
    <w:p w:rsidR="00CA77EC" w:rsidRPr="00CA77EC" w:rsidRDefault="00CA77EC" w:rsidP="00CA77EC">
      <w:pPr>
        <w:pStyle w:val="Akapitzlist"/>
        <w:jc w:val="center"/>
        <w:rPr>
          <w:b/>
          <w:sz w:val="48"/>
          <w:szCs w:val="48"/>
        </w:rPr>
      </w:pPr>
      <w:r w:rsidRPr="00CA77EC">
        <w:rPr>
          <w:b/>
          <w:color w:val="FF0000"/>
          <w:sz w:val="48"/>
          <w:szCs w:val="48"/>
        </w:rPr>
        <w:t>„</w:t>
      </w:r>
      <w:r w:rsidRPr="00CA77EC">
        <w:rPr>
          <w:b/>
          <w:color w:val="FFC000"/>
          <w:sz w:val="48"/>
          <w:szCs w:val="48"/>
        </w:rPr>
        <w:t>Z</w:t>
      </w:r>
      <w:r w:rsidRPr="00CA77EC">
        <w:rPr>
          <w:b/>
          <w:color w:val="FFFF00"/>
          <w:sz w:val="48"/>
          <w:szCs w:val="48"/>
        </w:rPr>
        <w:t>D</w:t>
      </w:r>
      <w:r w:rsidRPr="00CA77EC">
        <w:rPr>
          <w:b/>
          <w:color w:val="92D050"/>
          <w:sz w:val="48"/>
          <w:szCs w:val="48"/>
        </w:rPr>
        <w:t>R</w:t>
      </w:r>
      <w:r w:rsidRPr="00CA77EC">
        <w:rPr>
          <w:b/>
          <w:color w:val="00B050"/>
          <w:sz w:val="48"/>
          <w:szCs w:val="48"/>
        </w:rPr>
        <w:t>O</w:t>
      </w:r>
      <w:r w:rsidRPr="00CA77EC">
        <w:rPr>
          <w:b/>
          <w:color w:val="00B0F0"/>
          <w:sz w:val="48"/>
          <w:szCs w:val="48"/>
        </w:rPr>
        <w:t>W</w:t>
      </w:r>
      <w:r w:rsidRPr="00CA77EC">
        <w:rPr>
          <w:b/>
          <w:color w:val="0070C0"/>
          <w:sz w:val="48"/>
          <w:szCs w:val="48"/>
        </w:rPr>
        <w:t>Y</w:t>
      </w:r>
      <w:r w:rsidRPr="00CA77EC">
        <w:rPr>
          <w:b/>
          <w:sz w:val="48"/>
          <w:szCs w:val="48"/>
        </w:rPr>
        <w:t xml:space="preserve"> </w:t>
      </w:r>
      <w:r w:rsidRPr="00CA77EC">
        <w:rPr>
          <w:b/>
          <w:color w:val="7030A0"/>
          <w:sz w:val="48"/>
          <w:szCs w:val="48"/>
        </w:rPr>
        <w:t>P</w:t>
      </w:r>
      <w:r w:rsidRPr="00CA77EC">
        <w:rPr>
          <w:b/>
          <w:color w:val="FF0000"/>
          <w:sz w:val="48"/>
          <w:szCs w:val="48"/>
        </w:rPr>
        <w:t>O</w:t>
      </w:r>
      <w:r w:rsidRPr="00CA77EC">
        <w:rPr>
          <w:b/>
          <w:color w:val="FFC000"/>
          <w:sz w:val="48"/>
          <w:szCs w:val="48"/>
        </w:rPr>
        <w:t>S</w:t>
      </w:r>
      <w:r w:rsidRPr="00CA77EC">
        <w:rPr>
          <w:b/>
          <w:color w:val="FFFF00"/>
          <w:sz w:val="48"/>
          <w:szCs w:val="48"/>
        </w:rPr>
        <w:t>I</w:t>
      </w:r>
      <w:r w:rsidRPr="00CA77EC">
        <w:rPr>
          <w:b/>
          <w:color w:val="92D050"/>
          <w:sz w:val="48"/>
          <w:szCs w:val="48"/>
        </w:rPr>
        <w:t>Ł</w:t>
      </w:r>
      <w:r w:rsidRPr="00CA77EC">
        <w:rPr>
          <w:b/>
          <w:color w:val="00B050"/>
          <w:sz w:val="48"/>
          <w:szCs w:val="48"/>
        </w:rPr>
        <w:t>E</w:t>
      </w:r>
      <w:r w:rsidRPr="00CA77EC">
        <w:rPr>
          <w:b/>
          <w:color w:val="00B0F0"/>
          <w:sz w:val="48"/>
          <w:szCs w:val="48"/>
        </w:rPr>
        <w:t>K</w:t>
      </w:r>
      <w:r w:rsidRPr="00CA77EC">
        <w:rPr>
          <w:b/>
          <w:sz w:val="48"/>
          <w:szCs w:val="48"/>
        </w:rPr>
        <w:t xml:space="preserve"> </w:t>
      </w:r>
      <w:r w:rsidRPr="00CA77EC">
        <w:rPr>
          <w:b/>
          <w:color w:val="0070C0"/>
          <w:sz w:val="48"/>
          <w:szCs w:val="48"/>
        </w:rPr>
        <w:t>–</w:t>
      </w:r>
      <w:r w:rsidRPr="00CA77EC">
        <w:rPr>
          <w:b/>
          <w:sz w:val="48"/>
          <w:szCs w:val="48"/>
        </w:rPr>
        <w:t xml:space="preserve"> </w:t>
      </w:r>
      <w:r w:rsidRPr="00CA77EC">
        <w:rPr>
          <w:b/>
          <w:color w:val="7030A0"/>
          <w:sz w:val="48"/>
          <w:szCs w:val="48"/>
        </w:rPr>
        <w:t>M</w:t>
      </w:r>
      <w:r w:rsidRPr="00CA77EC">
        <w:rPr>
          <w:b/>
          <w:color w:val="FF0000"/>
          <w:sz w:val="48"/>
          <w:szCs w:val="48"/>
        </w:rPr>
        <w:t>O</w:t>
      </w:r>
      <w:r w:rsidRPr="00CA77EC">
        <w:rPr>
          <w:b/>
          <w:color w:val="FFC000"/>
          <w:sz w:val="48"/>
          <w:szCs w:val="48"/>
        </w:rPr>
        <w:t>C</w:t>
      </w:r>
      <w:r w:rsidRPr="00CA77EC">
        <w:rPr>
          <w:b/>
          <w:sz w:val="48"/>
          <w:szCs w:val="48"/>
        </w:rPr>
        <w:t xml:space="preserve"> </w:t>
      </w:r>
      <w:r w:rsidRPr="00CA77EC">
        <w:rPr>
          <w:b/>
          <w:color w:val="FFFF00"/>
          <w:sz w:val="48"/>
          <w:szCs w:val="48"/>
        </w:rPr>
        <w:t>W</w:t>
      </w:r>
      <w:r w:rsidRPr="00CA77EC">
        <w:rPr>
          <w:b/>
          <w:color w:val="92D050"/>
          <w:sz w:val="48"/>
          <w:szCs w:val="48"/>
        </w:rPr>
        <w:t>I</w:t>
      </w:r>
      <w:r w:rsidRPr="00CA77EC">
        <w:rPr>
          <w:b/>
          <w:color w:val="00B050"/>
          <w:sz w:val="48"/>
          <w:szCs w:val="48"/>
        </w:rPr>
        <w:t>T</w:t>
      </w:r>
      <w:r w:rsidRPr="00CA77EC">
        <w:rPr>
          <w:b/>
          <w:color w:val="00B0F0"/>
          <w:sz w:val="48"/>
          <w:szCs w:val="48"/>
        </w:rPr>
        <w:t>A</w:t>
      </w:r>
      <w:r w:rsidRPr="00CA77EC">
        <w:rPr>
          <w:b/>
          <w:color w:val="0070C0"/>
          <w:sz w:val="48"/>
          <w:szCs w:val="48"/>
        </w:rPr>
        <w:t>M</w:t>
      </w:r>
      <w:r w:rsidRPr="00CA77EC">
        <w:rPr>
          <w:b/>
          <w:color w:val="7030A0"/>
          <w:sz w:val="48"/>
          <w:szCs w:val="48"/>
        </w:rPr>
        <w:t>I</w:t>
      </w:r>
      <w:r w:rsidRPr="00CA77EC">
        <w:rPr>
          <w:b/>
          <w:color w:val="FF0000"/>
          <w:sz w:val="48"/>
          <w:szCs w:val="48"/>
        </w:rPr>
        <w:t>N</w:t>
      </w:r>
      <w:r w:rsidRPr="00CA77EC">
        <w:rPr>
          <w:b/>
          <w:color w:val="FFC000"/>
          <w:sz w:val="48"/>
          <w:szCs w:val="48"/>
        </w:rPr>
        <w:t>E</w:t>
      </w:r>
      <w:r w:rsidRPr="00CA77EC">
        <w:rPr>
          <w:b/>
          <w:color w:val="FFFF00"/>
          <w:sz w:val="48"/>
          <w:szCs w:val="48"/>
        </w:rPr>
        <w:t>K</w:t>
      </w:r>
      <w:r w:rsidRPr="00CA77EC">
        <w:rPr>
          <w:b/>
          <w:color w:val="92D050"/>
          <w:sz w:val="48"/>
          <w:szCs w:val="48"/>
        </w:rPr>
        <w:t>”</w:t>
      </w:r>
    </w:p>
    <w:p w:rsidR="00CA77EC" w:rsidRPr="002156AE" w:rsidRDefault="00CA77EC" w:rsidP="00CA77EC">
      <w:pPr>
        <w:pStyle w:val="Akapitzlist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2156AE">
        <w:rPr>
          <w:b/>
          <w:color w:val="00B050"/>
          <w:sz w:val="32"/>
          <w:szCs w:val="32"/>
        </w:rPr>
        <w:t>Organizator konkursu:</w:t>
      </w:r>
    </w:p>
    <w:p w:rsidR="00CA77EC" w:rsidRPr="00DB762F" w:rsidRDefault="00CA77EC" w:rsidP="00CA77EC">
      <w:pPr>
        <w:pStyle w:val="Akapitzlist"/>
        <w:rPr>
          <w:sz w:val="32"/>
          <w:szCs w:val="32"/>
        </w:rPr>
      </w:pPr>
      <w:r w:rsidRPr="00DB762F">
        <w:rPr>
          <w:sz w:val="32"/>
          <w:szCs w:val="32"/>
        </w:rPr>
        <w:t>Przedszkole nr 5 „Miś”</w:t>
      </w:r>
    </w:p>
    <w:p w:rsidR="00CA77EC" w:rsidRPr="00DB762F" w:rsidRDefault="00CA77EC" w:rsidP="00CA77E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u</w:t>
      </w:r>
      <w:r w:rsidRPr="00DB762F">
        <w:rPr>
          <w:sz w:val="32"/>
          <w:szCs w:val="32"/>
        </w:rPr>
        <w:t>l. Hokejowa 1</w:t>
      </w:r>
    </w:p>
    <w:p w:rsidR="00CA77EC" w:rsidRPr="00CA77EC" w:rsidRDefault="00CA77EC" w:rsidP="00CA77EC">
      <w:pPr>
        <w:pStyle w:val="Akapitzlist"/>
        <w:rPr>
          <w:sz w:val="32"/>
          <w:szCs w:val="32"/>
        </w:rPr>
      </w:pPr>
      <w:r w:rsidRPr="00DB762F">
        <w:rPr>
          <w:sz w:val="32"/>
          <w:szCs w:val="32"/>
        </w:rPr>
        <w:t>64-500 Szamotuły</w:t>
      </w:r>
    </w:p>
    <w:p w:rsidR="00CA77EC" w:rsidRPr="00CA77EC" w:rsidRDefault="00CA77EC" w:rsidP="00CA77E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2156AE">
        <w:rPr>
          <w:b/>
          <w:color w:val="00B050"/>
          <w:sz w:val="32"/>
          <w:szCs w:val="32"/>
        </w:rPr>
        <w:t xml:space="preserve">Cele konkursu:            </w:t>
      </w:r>
    </w:p>
    <w:p w:rsidR="00CA77EC" w:rsidRDefault="00CA77EC" w:rsidP="00CA77EC">
      <w:pPr>
        <w:pStyle w:val="Akapitzlist"/>
        <w:rPr>
          <w:rFonts w:cstheme="minorHAnsi"/>
          <w:color w:val="000000"/>
          <w:sz w:val="32"/>
          <w:szCs w:val="32"/>
        </w:rPr>
      </w:pPr>
      <w:r w:rsidRPr="00CA77EC">
        <w:rPr>
          <w:rFonts w:cstheme="minorHAnsi"/>
          <w:sz w:val="32"/>
          <w:szCs w:val="32"/>
        </w:rPr>
        <w:t xml:space="preserve">- </w:t>
      </w:r>
      <w:r w:rsidR="00E27789">
        <w:rPr>
          <w:rFonts w:cstheme="minorHAnsi"/>
          <w:sz w:val="32"/>
          <w:szCs w:val="32"/>
        </w:rPr>
        <w:t>promowanie zdrowego jedzenia m. in. wśród najmłodszych,</w:t>
      </w:r>
    </w:p>
    <w:p w:rsidR="00CA77EC" w:rsidRPr="00CA77EC" w:rsidRDefault="00CA77EC" w:rsidP="00CA77EC">
      <w:pPr>
        <w:pStyle w:val="Akapitzlist"/>
        <w:rPr>
          <w:b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>- </w:t>
      </w:r>
      <w:r w:rsidRPr="00CA77EC">
        <w:rPr>
          <w:rFonts w:cstheme="minorHAnsi"/>
          <w:color w:val="000000"/>
          <w:sz w:val="32"/>
          <w:szCs w:val="32"/>
        </w:rPr>
        <w:t>rozwój świadomości zdrowotnej dzieci,</w:t>
      </w:r>
    </w:p>
    <w:p w:rsidR="00CA77EC" w:rsidRPr="00CA77EC" w:rsidRDefault="00CA77EC" w:rsidP="00CA77EC">
      <w:pPr>
        <w:pStyle w:val="Akapitzlist"/>
        <w:rPr>
          <w:rFonts w:eastAsia="Times New Roman" w:cs="Tahoma"/>
          <w:sz w:val="32"/>
          <w:szCs w:val="32"/>
          <w:lang w:eastAsia="pl-PL"/>
        </w:rPr>
      </w:pPr>
      <w:r w:rsidRPr="00CA77EC">
        <w:rPr>
          <w:rFonts w:eastAsia="Times New Roman" w:cs="Tahoma"/>
          <w:sz w:val="32"/>
          <w:szCs w:val="32"/>
          <w:lang w:eastAsia="pl-PL"/>
        </w:rPr>
        <w:t xml:space="preserve">- rozwój wrażliwości artystycznej,                                                                                          </w:t>
      </w:r>
      <w:r w:rsidRPr="00CA77EC">
        <w:rPr>
          <w:rFonts w:eastAsia="Times New Roman" w:cs="Arial"/>
          <w:sz w:val="32"/>
          <w:szCs w:val="32"/>
          <w:lang w:eastAsia="pl-PL"/>
        </w:rPr>
        <w:t>- rozwijanie uzdolnień dzieci,</w:t>
      </w:r>
      <w:r w:rsidRPr="00CA77EC">
        <w:rPr>
          <w:rFonts w:eastAsia="Times New Roman" w:cs="Tahoma"/>
          <w:sz w:val="32"/>
          <w:szCs w:val="32"/>
          <w:lang w:eastAsia="pl-PL"/>
        </w:rPr>
        <w:t xml:space="preserve">                                                                                     </w:t>
      </w:r>
      <w:r w:rsidRPr="00CA77EC">
        <w:rPr>
          <w:rFonts w:eastAsia="Times New Roman" w:cs="Arial"/>
          <w:sz w:val="32"/>
          <w:szCs w:val="32"/>
          <w:lang w:eastAsia="pl-PL"/>
        </w:rPr>
        <w:t>- zacieśnianie więzi rodzinnych.</w:t>
      </w:r>
    </w:p>
    <w:p w:rsidR="00CA77EC" w:rsidRPr="002156AE" w:rsidRDefault="00CA77EC" w:rsidP="00CA77EC">
      <w:pPr>
        <w:pStyle w:val="Akapitzlist"/>
        <w:numPr>
          <w:ilvl w:val="0"/>
          <w:numId w:val="1"/>
        </w:numPr>
        <w:rPr>
          <w:b/>
          <w:color w:val="00B050"/>
          <w:sz w:val="32"/>
          <w:szCs w:val="32"/>
        </w:rPr>
      </w:pPr>
      <w:r w:rsidRPr="002156AE">
        <w:rPr>
          <w:rFonts w:eastAsia="Times New Roman" w:cs="Arial"/>
          <w:b/>
          <w:color w:val="00B050"/>
          <w:sz w:val="32"/>
          <w:szCs w:val="32"/>
          <w:lang w:eastAsia="pl-PL"/>
        </w:rPr>
        <w:t>Osoby odpowiedzialne za organizację i przebieg konkursu:</w:t>
      </w:r>
    </w:p>
    <w:p w:rsidR="00CA77EC" w:rsidRPr="00DB762F" w:rsidRDefault="00CA77EC" w:rsidP="00CA77EC">
      <w:pPr>
        <w:pStyle w:val="Akapitzlist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Natalia Włodarczak - nauczyciel</w:t>
      </w:r>
    </w:p>
    <w:p w:rsidR="00CA77EC" w:rsidRPr="00DB762F" w:rsidRDefault="00CA77EC" w:rsidP="00CA77EC">
      <w:pPr>
        <w:pStyle w:val="Akapitzlist"/>
        <w:rPr>
          <w:rFonts w:eastAsia="Times New Roman" w:cs="Arial"/>
          <w:sz w:val="32"/>
          <w:szCs w:val="32"/>
          <w:lang w:eastAsia="pl-PL"/>
        </w:rPr>
      </w:pPr>
      <w:r w:rsidRPr="00DB762F">
        <w:rPr>
          <w:rFonts w:eastAsia="Times New Roman" w:cs="Arial"/>
          <w:sz w:val="32"/>
          <w:szCs w:val="32"/>
          <w:lang w:eastAsia="pl-PL"/>
        </w:rPr>
        <w:t>Katarzyna Klimczewska – nauczyciel</w:t>
      </w:r>
    </w:p>
    <w:p w:rsidR="00CA77EC" w:rsidRPr="00CA77EC" w:rsidRDefault="00E27789" w:rsidP="00CA77EC">
      <w:pPr>
        <w:pStyle w:val="Akapitzlist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Patronat honorowy objęła Pani</w:t>
      </w:r>
      <w:r w:rsidR="00CA77EC">
        <w:rPr>
          <w:rFonts w:eastAsia="Times New Roman" w:cs="Arial"/>
          <w:sz w:val="32"/>
          <w:szCs w:val="32"/>
          <w:lang w:eastAsia="pl-PL"/>
        </w:rPr>
        <w:t xml:space="preserve"> Dyrektor Joanna Soloch.</w:t>
      </w:r>
    </w:p>
    <w:p w:rsidR="00CA77EC" w:rsidRPr="002156AE" w:rsidRDefault="00CA77EC" w:rsidP="00CA77EC">
      <w:pPr>
        <w:pStyle w:val="Akapitzlist"/>
        <w:numPr>
          <w:ilvl w:val="0"/>
          <w:numId w:val="1"/>
        </w:numPr>
        <w:rPr>
          <w:rFonts w:eastAsia="Times New Roman" w:cs="Arial"/>
          <w:b/>
          <w:color w:val="00B050"/>
          <w:sz w:val="32"/>
          <w:szCs w:val="32"/>
          <w:lang w:eastAsia="pl-PL"/>
        </w:rPr>
      </w:pPr>
      <w:r w:rsidRPr="002156AE">
        <w:rPr>
          <w:rFonts w:cs="Arial"/>
          <w:b/>
          <w:color w:val="00B050"/>
          <w:sz w:val="32"/>
          <w:szCs w:val="32"/>
        </w:rPr>
        <w:t>Czas trwania konkursu:</w:t>
      </w:r>
    </w:p>
    <w:p w:rsidR="00CA77EC" w:rsidRPr="007A7893" w:rsidRDefault="007A7893" w:rsidP="007A7893">
      <w:pPr>
        <w:pStyle w:val="Akapitzlis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Ko</w:t>
      </w:r>
      <w:r w:rsidR="00021806">
        <w:rPr>
          <w:rFonts w:cs="Arial"/>
          <w:sz w:val="32"/>
          <w:szCs w:val="32"/>
        </w:rPr>
        <w:t>nkurs trwa od 31.10.2019 r. – 12</w:t>
      </w:r>
      <w:r>
        <w:rPr>
          <w:rFonts w:cs="Arial"/>
          <w:sz w:val="32"/>
          <w:szCs w:val="32"/>
        </w:rPr>
        <w:t>.11.2019</w:t>
      </w:r>
      <w:r w:rsidR="00CA77EC" w:rsidRPr="00DB762F">
        <w:rPr>
          <w:rFonts w:cs="Arial"/>
          <w:sz w:val="32"/>
          <w:szCs w:val="32"/>
        </w:rPr>
        <w:t xml:space="preserve"> r.</w:t>
      </w:r>
    </w:p>
    <w:p w:rsidR="00CA77EC" w:rsidRPr="002156AE" w:rsidRDefault="00CA77EC" w:rsidP="00CA77EC">
      <w:pPr>
        <w:pStyle w:val="Akapitzlist"/>
        <w:numPr>
          <w:ilvl w:val="0"/>
          <w:numId w:val="1"/>
        </w:numPr>
        <w:rPr>
          <w:rFonts w:eastAsia="Times New Roman" w:cs="Arial"/>
          <w:b/>
          <w:color w:val="00B050"/>
          <w:sz w:val="32"/>
          <w:szCs w:val="32"/>
          <w:lang w:eastAsia="pl-PL"/>
        </w:rPr>
      </w:pPr>
      <w:r w:rsidRPr="002156AE">
        <w:rPr>
          <w:rFonts w:cs="Arial"/>
          <w:b/>
          <w:color w:val="00B050"/>
          <w:sz w:val="32"/>
          <w:szCs w:val="32"/>
        </w:rPr>
        <w:t>Warunki uczestnictwa:</w:t>
      </w:r>
    </w:p>
    <w:p w:rsidR="007A7893" w:rsidRDefault="00CA77EC" w:rsidP="00CA77EC">
      <w:pPr>
        <w:pStyle w:val="Akapitzlist"/>
        <w:rPr>
          <w:rFonts w:cs="Tahoma"/>
          <w:sz w:val="32"/>
          <w:szCs w:val="32"/>
        </w:rPr>
      </w:pPr>
      <w:r w:rsidRPr="00DB762F">
        <w:rPr>
          <w:rFonts w:cs="Arial"/>
          <w:sz w:val="32"/>
          <w:szCs w:val="32"/>
        </w:rPr>
        <w:t>W konkursie uczes</w:t>
      </w:r>
      <w:r w:rsidR="007A7893">
        <w:rPr>
          <w:rFonts w:cs="Arial"/>
          <w:sz w:val="32"/>
          <w:szCs w:val="32"/>
        </w:rPr>
        <w:t>tniczą dzieci w wieku od 2,5 – 6</w:t>
      </w:r>
      <w:r w:rsidRPr="00DB762F">
        <w:rPr>
          <w:rFonts w:cs="Arial"/>
          <w:sz w:val="32"/>
          <w:szCs w:val="32"/>
        </w:rPr>
        <w:t xml:space="preserve"> lat i ich rodzice.</w:t>
      </w:r>
      <w:r>
        <w:rPr>
          <w:rFonts w:cs="Arial"/>
          <w:sz w:val="32"/>
          <w:szCs w:val="32"/>
        </w:rPr>
        <w:t xml:space="preserve">                               </w:t>
      </w:r>
    </w:p>
    <w:p w:rsidR="007A7893" w:rsidRDefault="00CA77EC" w:rsidP="00CA77EC">
      <w:pPr>
        <w:pStyle w:val="Akapitzlist"/>
        <w:rPr>
          <w:rFonts w:cs="Tahoma"/>
          <w:sz w:val="32"/>
          <w:szCs w:val="32"/>
        </w:rPr>
      </w:pPr>
      <w:r w:rsidRPr="00051733">
        <w:rPr>
          <w:rFonts w:cs="Tahoma"/>
          <w:sz w:val="32"/>
          <w:szCs w:val="32"/>
        </w:rPr>
        <w:t>Prace związane z tytułem konkursu mogą być wyk</w:t>
      </w:r>
      <w:r w:rsidR="007A7893">
        <w:rPr>
          <w:rFonts w:cs="Tahoma"/>
          <w:sz w:val="32"/>
          <w:szCs w:val="32"/>
        </w:rPr>
        <w:t xml:space="preserve">onane </w:t>
      </w:r>
      <w:r w:rsidR="00E27789">
        <w:rPr>
          <w:rFonts w:cs="Tahoma"/>
          <w:sz w:val="32"/>
          <w:szCs w:val="32"/>
        </w:rPr>
        <w:t xml:space="preserve">                     </w:t>
      </w:r>
      <w:r w:rsidR="007A7893">
        <w:rPr>
          <w:rFonts w:cs="Tahoma"/>
          <w:sz w:val="32"/>
          <w:szCs w:val="32"/>
        </w:rPr>
        <w:t>w formie:</w:t>
      </w:r>
    </w:p>
    <w:p w:rsidR="00CA77EC" w:rsidRPr="008A3166" w:rsidRDefault="007A7893" w:rsidP="00CA77EC">
      <w:pPr>
        <w:pStyle w:val="Akapitzli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- prac płaskich wykonanych w formacie A4, A3, technika dowolna.</w:t>
      </w:r>
      <w:r w:rsidR="00CA77EC" w:rsidRPr="00051733">
        <w:rPr>
          <w:rFonts w:cs="Tahoma"/>
          <w:sz w:val="32"/>
          <w:szCs w:val="32"/>
        </w:rPr>
        <w:t xml:space="preserve">                                                                                                        </w:t>
      </w:r>
      <w:r>
        <w:rPr>
          <w:rFonts w:cs="Tahoma"/>
          <w:sz w:val="32"/>
          <w:szCs w:val="32"/>
        </w:rPr>
        <w:t xml:space="preserve">                      </w:t>
      </w:r>
      <w:r w:rsidR="00CA77EC">
        <w:rPr>
          <w:rFonts w:cs="Tahoma"/>
          <w:sz w:val="32"/>
          <w:szCs w:val="32"/>
        </w:rPr>
        <w:t xml:space="preserve"> </w:t>
      </w:r>
    </w:p>
    <w:p w:rsidR="00CA77EC" w:rsidRDefault="00CA77EC" w:rsidP="00CA77EC">
      <w:pPr>
        <w:pStyle w:val="Akapitzlist"/>
        <w:ind w:left="0"/>
        <w:jc w:val="center"/>
        <w:rPr>
          <w:rFonts w:cs="Tahoma"/>
          <w:sz w:val="32"/>
          <w:szCs w:val="32"/>
        </w:rPr>
      </w:pPr>
    </w:p>
    <w:p w:rsidR="00CA77EC" w:rsidRPr="002156AE" w:rsidRDefault="00CA77EC" w:rsidP="00CA77EC">
      <w:pPr>
        <w:pStyle w:val="Akapitzlist"/>
        <w:ind w:left="0"/>
        <w:jc w:val="center"/>
        <w:rPr>
          <w:rFonts w:cs="Arial"/>
          <w:b/>
          <w:color w:val="0070C0"/>
          <w:sz w:val="32"/>
          <w:szCs w:val="32"/>
          <w:u w:val="single"/>
          <w:shd w:val="clear" w:color="auto" w:fill="FFFFFF"/>
        </w:rPr>
      </w:pPr>
      <w:r w:rsidRPr="002156AE">
        <w:rPr>
          <w:rFonts w:cs="Arial"/>
          <w:b/>
          <w:color w:val="0070C0"/>
          <w:sz w:val="32"/>
          <w:szCs w:val="32"/>
          <w:u w:val="single"/>
          <w:shd w:val="clear" w:color="auto" w:fill="FFFFFF"/>
        </w:rPr>
        <w:t xml:space="preserve">Prace należy przekazać wychowawcom grup do dnia </w:t>
      </w:r>
      <w:r w:rsidR="007A7893">
        <w:rPr>
          <w:rFonts w:cs="Arial"/>
          <w:b/>
          <w:color w:val="0070C0"/>
          <w:sz w:val="32"/>
          <w:szCs w:val="32"/>
          <w:u w:val="single"/>
          <w:shd w:val="clear" w:color="auto" w:fill="FFFFFF"/>
        </w:rPr>
        <w:t>1</w:t>
      </w:r>
      <w:r w:rsidR="00972464">
        <w:rPr>
          <w:rFonts w:cs="Arial"/>
          <w:b/>
          <w:color w:val="0070C0"/>
          <w:sz w:val="32"/>
          <w:szCs w:val="32"/>
          <w:u w:val="single"/>
          <w:shd w:val="clear" w:color="auto" w:fill="FFFFFF"/>
        </w:rPr>
        <w:t>2</w:t>
      </w:r>
      <w:r w:rsidR="007A7893">
        <w:rPr>
          <w:rFonts w:cs="Arial"/>
          <w:b/>
          <w:color w:val="0070C0"/>
          <w:sz w:val="32"/>
          <w:szCs w:val="32"/>
          <w:u w:val="single"/>
        </w:rPr>
        <w:t>.11.2019</w:t>
      </w:r>
      <w:r w:rsidRPr="002156AE">
        <w:rPr>
          <w:rFonts w:cs="Arial"/>
          <w:b/>
          <w:color w:val="0070C0"/>
          <w:sz w:val="32"/>
          <w:szCs w:val="32"/>
          <w:u w:val="single"/>
        </w:rPr>
        <w:t xml:space="preserve"> r.</w:t>
      </w:r>
    </w:p>
    <w:p w:rsidR="00CA77EC" w:rsidRPr="00DB762F" w:rsidRDefault="00CA77EC" w:rsidP="00CA77EC">
      <w:pPr>
        <w:pStyle w:val="Akapitzlist"/>
        <w:rPr>
          <w:rStyle w:val="apple-converted-space"/>
          <w:rFonts w:cs="Arial"/>
          <w:b/>
          <w:sz w:val="32"/>
          <w:szCs w:val="32"/>
          <w:shd w:val="clear" w:color="auto" w:fill="FFFFFF"/>
        </w:rPr>
      </w:pPr>
    </w:p>
    <w:p w:rsidR="00CA77EC" w:rsidRPr="002156AE" w:rsidRDefault="00CA77EC" w:rsidP="00CA77EC">
      <w:pPr>
        <w:pStyle w:val="Akapitzlist"/>
        <w:numPr>
          <w:ilvl w:val="0"/>
          <w:numId w:val="1"/>
        </w:numPr>
        <w:rPr>
          <w:rFonts w:eastAsia="Times New Roman" w:cs="Arial"/>
          <w:b/>
          <w:color w:val="00B050"/>
          <w:sz w:val="32"/>
          <w:szCs w:val="32"/>
          <w:lang w:eastAsia="pl-PL"/>
        </w:rPr>
      </w:pPr>
      <w:r w:rsidRPr="002156AE">
        <w:rPr>
          <w:rFonts w:cs="Arial"/>
          <w:b/>
          <w:color w:val="00B050"/>
          <w:sz w:val="32"/>
          <w:szCs w:val="32"/>
        </w:rPr>
        <w:lastRenderedPageBreak/>
        <w:t>Przebieg konkursu:</w:t>
      </w:r>
    </w:p>
    <w:p w:rsidR="00CA77EC" w:rsidRDefault="00CA77EC" w:rsidP="00CA77EC">
      <w:pPr>
        <w:pStyle w:val="Akapitzlist"/>
        <w:ind w:left="709"/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>W</w:t>
      </w:r>
      <w:r w:rsidR="00021806">
        <w:rPr>
          <w:rFonts w:cs="Arial"/>
          <w:sz w:val="32"/>
          <w:szCs w:val="32"/>
          <w:shd w:val="clear" w:color="auto" w:fill="FFFFFF"/>
        </w:rPr>
        <w:t xml:space="preserve"> terminie od 04.11.2019 r. do 12</w:t>
      </w:r>
      <w:r w:rsidR="007A7893">
        <w:rPr>
          <w:rFonts w:cs="Arial"/>
          <w:sz w:val="32"/>
          <w:szCs w:val="32"/>
          <w:shd w:val="clear" w:color="auto" w:fill="FFFFFF"/>
        </w:rPr>
        <w:t>.11.2019</w:t>
      </w:r>
      <w:r w:rsidRPr="00DB762F">
        <w:rPr>
          <w:rFonts w:cs="Arial"/>
          <w:sz w:val="32"/>
          <w:szCs w:val="32"/>
          <w:shd w:val="clear" w:color="auto" w:fill="FFFFFF"/>
        </w:rPr>
        <w:t xml:space="preserve"> r. </w:t>
      </w:r>
      <w:r>
        <w:rPr>
          <w:rFonts w:cs="Arial"/>
          <w:sz w:val="32"/>
          <w:szCs w:val="32"/>
          <w:shd w:val="clear" w:color="auto" w:fill="FFFFFF"/>
        </w:rPr>
        <w:t>wychowawcy grup przyjmują</w:t>
      </w:r>
      <w:r w:rsidRPr="00DB762F">
        <w:rPr>
          <w:rFonts w:cs="Arial"/>
          <w:sz w:val="32"/>
          <w:szCs w:val="32"/>
          <w:shd w:val="clear" w:color="auto" w:fill="FFFFFF"/>
        </w:rPr>
        <w:t xml:space="preserve"> </w:t>
      </w:r>
      <w:r w:rsidR="007A7893">
        <w:rPr>
          <w:rFonts w:cs="Arial"/>
          <w:sz w:val="32"/>
          <w:szCs w:val="32"/>
          <w:shd w:val="clear" w:color="auto" w:fill="FFFFFF"/>
        </w:rPr>
        <w:t>prace konkursowe</w:t>
      </w:r>
      <w:r w:rsidRPr="00DB762F">
        <w:rPr>
          <w:rStyle w:val="apple-converted-space"/>
          <w:rFonts w:cs="Arial"/>
          <w:sz w:val="32"/>
          <w:szCs w:val="32"/>
          <w:shd w:val="clear" w:color="auto" w:fill="FFFFFF"/>
        </w:rPr>
        <w:t>.</w:t>
      </w:r>
      <w:r w:rsidRPr="00DB762F">
        <w:rPr>
          <w:rFonts w:cs="Arial"/>
          <w:sz w:val="32"/>
          <w:szCs w:val="32"/>
        </w:rPr>
        <w:br/>
      </w:r>
      <w:r>
        <w:rPr>
          <w:rFonts w:cs="Arial"/>
          <w:sz w:val="32"/>
          <w:szCs w:val="32"/>
          <w:shd w:val="clear" w:color="auto" w:fill="FFFFFF"/>
        </w:rPr>
        <w:t>D</w:t>
      </w:r>
      <w:r w:rsidR="00021806">
        <w:rPr>
          <w:rFonts w:cs="Arial"/>
          <w:sz w:val="32"/>
          <w:szCs w:val="32"/>
          <w:shd w:val="clear" w:color="auto" w:fill="FFFFFF"/>
        </w:rPr>
        <w:t>nia 13</w:t>
      </w:r>
      <w:r w:rsidR="007A7893">
        <w:rPr>
          <w:rFonts w:cs="Arial"/>
          <w:sz w:val="32"/>
          <w:szCs w:val="32"/>
          <w:shd w:val="clear" w:color="auto" w:fill="FFFFFF"/>
        </w:rPr>
        <w:t>.11.2019</w:t>
      </w:r>
      <w:r>
        <w:rPr>
          <w:rFonts w:cs="Arial"/>
          <w:sz w:val="32"/>
          <w:szCs w:val="32"/>
          <w:shd w:val="clear" w:color="auto" w:fill="FFFFFF"/>
        </w:rPr>
        <w:t xml:space="preserve"> r. Komisja w składzie 4</w:t>
      </w:r>
      <w:r w:rsidRPr="00DB762F">
        <w:rPr>
          <w:rFonts w:cs="Arial"/>
          <w:sz w:val="32"/>
          <w:szCs w:val="32"/>
          <w:shd w:val="clear" w:color="auto" w:fill="FFFFFF"/>
        </w:rPr>
        <w:t xml:space="preserve"> osób (Dyrektor, nauczycielki odpowiedzialne za konkurs</w:t>
      </w:r>
      <w:r w:rsidR="007A7893">
        <w:rPr>
          <w:rFonts w:cs="Arial"/>
          <w:sz w:val="32"/>
          <w:szCs w:val="32"/>
          <w:shd w:val="clear" w:color="auto" w:fill="FFFFFF"/>
        </w:rPr>
        <w:t xml:space="preserve"> i Intendent</w:t>
      </w:r>
      <w:r>
        <w:rPr>
          <w:rFonts w:cs="Arial"/>
          <w:sz w:val="32"/>
          <w:szCs w:val="32"/>
          <w:shd w:val="clear" w:color="auto" w:fill="FFFFFF"/>
        </w:rPr>
        <w:t xml:space="preserve">) </w:t>
      </w:r>
      <w:r w:rsidRPr="00DB762F">
        <w:rPr>
          <w:rFonts w:cs="Arial"/>
          <w:sz w:val="32"/>
          <w:szCs w:val="32"/>
          <w:shd w:val="clear" w:color="auto" w:fill="FFFFFF"/>
        </w:rPr>
        <w:t xml:space="preserve"> dokona przeglądu i oceny prac.</w:t>
      </w:r>
    </w:p>
    <w:p w:rsidR="00CA77EC" w:rsidRDefault="00021806" w:rsidP="00D84808">
      <w:pPr>
        <w:pStyle w:val="Akapitzlist"/>
        <w:ind w:left="709"/>
        <w:rPr>
          <w:rFonts w:cs="Arial"/>
          <w:sz w:val="32"/>
          <w:szCs w:val="32"/>
          <w:shd w:val="clear" w:color="auto" w:fill="FFFFFF"/>
        </w:rPr>
      </w:pPr>
      <w:r>
        <w:rPr>
          <w:rFonts w:cs="Arial"/>
          <w:sz w:val="32"/>
          <w:szCs w:val="32"/>
          <w:shd w:val="clear" w:color="auto" w:fill="FFFFFF"/>
        </w:rPr>
        <w:t>Dnia 14</w:t>
      </w:r>
      <w:r w:rsidR="007A7893">
        <w:rPr>
          <w:rFonts w:cs="Arial"/>
          <w:sz w:val="32"/>
          <w:szCs w:val="32"/>
          <w:shd w:val="clear" w:color="auto" w:fill="FFFFFF"/>
        </w:rPr>
        <w:t>.11.2019</w:t>
      </w:r>
      <w:r w:rsidR="00CA77EC">
        <w:rPr>
          <w:rFonts w:cs="Arial"/>
          <w:sz w:val="32"/>
          <w:szCs w:val="32"/>
          <w:shd w:val="clear" w:color="auto" w:fill="FFFFFF"/>
        </w:rPr>
        <w:t xml:space="preserve"> r. odbędzie się ogłoszenie wyników </w:t>
      </w:r>
      <w:r w:rsidR="007A7893">
        <w:rPr>
          <w:rFonts w:cs="Arial"/>
          <w:sz w:val="32"/>
          <w:szCs w:val="32"/>
          <w:shd w:val="clear" w:color="auto" w:fill="FFFFFF"/>
        </w:rPr>
        <w:t xml:space="preserve">podczas spotkania z </w:t>
      </w:r>
      <w:r w:rsidR="00E27789">
        <w:rPr>
          <w:rFonts w:cs="Arial"/>
          <w:sz w:val="32"/>
          <w:szCs w:val="32"/>
          <w:shd w:val="clear" w:color="auto" w:fill="FFFFFF"/>
        </w:rPr>
        <w:t xml:space="preserve">dziećmi z </w:t>
      </w:r>
      <w:r w:rsidR="007A7893">
        <w:rPr>
          <w:rFonts w:cs="Arial"/>
          <w:sz w:val="32"/>
          <w:szCs w:val="32"/>
          <w:shd w:val="clear" w:color="auto" w:fill="FFFFFF"/>
        </w:rPr>
        <w:t xml:space="preserve">okazji </w:t>
      </w:r>
      <w:r w:rsidR="007A7893" w:rsidRPr="00E27789">
        <w:rPr>
          <w:rFonts w:cs="Arial"/>
          <w:b/>
          <w:sz w:val="32"/>
          <w:szCs w:val="32"/>
          <w:shd w:val="clear" w:color="auto" w:fill="FFFFFF"/>
        </w:rPr>
        <w:t>Europejskiego Dnia Zdrow</w:t>
      </w:r>
      <w:r w:rsidR="00E27789" w:rsidRPr="00E27789">
        <w:rPr>
          <w:rFonts w:cs="Arial"/>
          <w:b/>
          <w:sz w:val="32"/>
          <w:szCs w:val="32"/>
          <w:shd w:val="clear" w:color="auto" w:fill="FFFFFF"/>
        </w:rPr>
        <w:t>ego Jedzenia</w:t>
      </w:r>
      <w:r w:rsidR="007A7893" w:rsidRPr="00E27789">
        <w:rPr>
          <w:rFonts w:cs="Arial"/>
          <w:b/>
          <w:sz w:val="32"/>
          <w:szCs w:val="32"/>
          <w:shd w:val="clear" w:color="auto" w:fill="FFFFFF"/>
        </w:rPr>
        <w:t xml:space="preserve"> i Gotowania</w:t>
      </w:r>
      <w:r w:rsidR="007A7893">
        <w:rPr>
          <w:rFonts w:cs="Arial"/>
          <w:sz w:val="32"/>
          <w:szCs w:val="32"/>
          <w:shd w:val="clear" w:color="auto" w:fill="FFFFFF"/>
        </w:rPr>
        <w:t xml:space="preserve"> (8 listopada).</w:t>
      </w:r>
    </w:p>
    <w:p w:rsidR="00D84808" w:rsidRPr="00D84808" w:rsidRDefault="00D84808" w:rsidP="00D84808">
      <w:pPr>
        <w:pStyle w:val="Akapitzlist"/>
        <w:ind w:left="709"/>
        <w:rPr>
          <w:rFonts w:cs="Arial"/>
          <w:sz w:val="32"/>
          <w:szCs w:val="32"/>
          <w:shd w:val="clear" w:color="auto" w:fill="FFFFFF"/>
        </w:rPr>
      </w:pPr>
    </w:p>
    <w:p w:rsidR="00CA77EC" w:rsidRPr="002156AE" w:rsidRDefault="00CA77EC" w:rsidP="00CA77EC">
      <w:pPr>
        <w:pStyle w:val="Akapitzlist"/>
        <w:numPr>
          <w:ilvl w:val="0"/>
          <w:numId w:val="1"/>
        </w:numPr>
        <w:rPr>
          <w:rFonts w:cs="Arial"/>
          <w:b/>
          <w:sz w:val="32"/>
          <w:szCs w:val="32"/>
        </w:rPr>
      </w:pPr>
      <w:r w:rsidRPr="002156AE">
        <w:rPr>
          <w:rFonts w:cs="Arial"/>
          <w:b/>
          <w:color w:val="00B050"/>
          <w:sz w:val="32"/>
          <w:szCs w:val="32"/>
          <w:shd w:val="clear" w:color="auto" w:fill="FFFFFF"/>
        </w:rPr>
        <w:t xml:space="preserve">Kryteria oceny:                                                                                                       </w:t>
      </w:r>
      <w:r w:rsidRPr="00051733">
        <w:rPr>
          <w:rFonts w:eastAsia="Times New Roman" w:cs="Tahoma"/>
          <w:sz w:val="32"/>
          <w:szCs w:val="32"/>
          <w:lang w:eastAsia="pl-PL"/>
        </w:rPr>
        <w:t xml:space="preserve">Komisja przy ocenie prac weźmie pod uwagę:                                            </w:t>
      </w:r>
      <w:r>
        <w:rPr>
          <w:rFonts w:eastAsia="Times New Roman" w:cs="Tahoma"/>
          <w:sz w:val="32"/>
          <w:szCs w:val="32"/>
          <w:lang w:eastAsia="pl-PL"/>
        </w:rPr>
        <w:t xml:space="preserve">                   </w:t>
      </w:r>
      <w:r w:rsidRPr="00051733">
        <w:rPr>
          <w:rFonts w:eastAsia="Times New Roman" w:cs="Tahoma"/>
          <w:sz w:val="32"/>
          <w:szCs w:val="32"/>
          <w:lang w:eastAsia="pl-PL"/>
        </w:rPr>
        <w:t xml:space="preserve">- zgodność z celami konkursu,                                                              </w:t>
      </w:r>
      <w:r>
        <w:rPr>
          <w:rFonts w:eastAsia="Times New Roman" w:cs="Tahoma"/>
          <w:sz w:val="32"/>
          <w:szCs w:val="32"/>
          <w:lang w:eastAsia="pl-PL"/>
        </w:rPr>
        <w:t xml:space="preserve">                           </w:t>
      </w:r>
      <w:r w:rsidRPr="00051733">
        <w:rPr>
          <w:rFonts w:eastAsia="Times New Roman" w:cs="Tahoma"/>
          <w:sz w:val="32"/>
          <w:szCs w:val="32"/>
          <w:lang w:eastAsia="pl-PL"/>
        </w:rPr>
        <w:t xml:space="preserve">- atrakcyjność i oryginalność,                                                                </w:t>
      </w:r>
      <w:r>
        <w:rPr>
          <w:rFonts w:eastAsia="Times New Roman" w:cs="Tahoma"/>
          <w:sz w:val="32"/>
          <w:szCs w:val="32"/>
          <w:lang w:eastAsia="pl-PL"/>
        </w:rPr>
        <w:t xml:space="preserve">                            </w:t>
      </w:r>
      <w:r w:rsidRPr="00051733">
        <w:rPr>
          <w:rFonts w:eastAsia="Times New Roman" w:cs="Tahoma"/>
          <w:sz w:val="32"/>
          <w:szCs w:val="32"/>
          <w:lang w:eastAsia="pl-PL"/>
        </w:rPr>
        <w:t xml:space="preserve">- czytelność tematu,                                                                                       </w:t>
      </w:r>
      <w:r>
        <w:rPr>
          <w:rFonts w:eastAsia="Times New Roman" w:cs="Tahoma"/>
          <w:sz w:val="32"/>
          <w:szCs w:val="32"/>
          <w:lang w:eastAsia="pl-PL"/>
        </w:rPr>
        <w:t xml:space="preserve">                    </w:t>
      </w:r>
      <w:r w:rsidRPr="00051733">
        <w:rPr>
          <w:rFonts w:eastAsia="Times New Roman" w:cs="Tahoma"/>
          <w:sz w:val="32"/>
          <w:szCs w:val="32"/>
          <w:lang w:eastAsia="pl-PL"/>
        </w:rPr>
        <w:t xml:space="preserve">- poziom artystyczny,                                                                                             </w:t>
      </w:r>
      <w:r>
        <w:rPr>
          <w:rFonts w:eastAsia="Times New Roman" w:cs="Tahoma"/>
          <w:sz w:val="32"/>
          <w:szCs w:val="32"/>
          <w:lang w:eastAsia="pl-PL"/>
        </w:rPr>
        <w:t xml:space="preserve">                  </w:t>
      </w:r>
      <w:r w:rsidRPr="00051733">
        <w:rPr>
          <w:rFonts w:eastAsia="Times New Roman" w:cs="Tahoma"/>
          <w:sz w:val="32"/>
          <w:szCs w:val="32"/>
          <w:lang w:eastAsia="pl-PL"/>
        </w:rPr>
        <w:t>- estetykę wykonania.</w:t>
      </w:r>
    </w:p>
    <w:p w:rsidR="00CA77EC" w:rsidRDefault="00CA77EC" w:rsidP="00CA77EC">
      <w:pPr>
        <w:pStyle w:val="Akapitzlist"/>
        <w:rPr>
          <w:rFonts w:cs="Arial"/>
          <w:b/>
          <w:sz w:val="32"/>
          <w:szCs w:val="32"/>
        </w:rPr>
      </w:pPr>
    </w:p>
    <w:p w:rsidR="00C66FC2" w:rsidRDefault="00C66FC2" w:rsidP="00C66FC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2"/>
          <w:szCs w:val="32"/>
          <w:lang w:eastAsia="pl-PL"/>
        </w:rPr>
      </w:pPr>
      <w:r w:rsidRPr="00C66FC2">
        <w:rPr>
          <w:rFonts w:eastAsia="Times New Roman" w:cs="Arial"/>
          <w:b/>
          <w:color w:val="00B050"/>
          <w:sz w:val="32"/>
          <w:szCs w:val="32"/>
          <w:lang w:eastAsia="pl-PL"/>
        </w:rPr>
        <w:t>Prace powinny zawierać metryczkę:</w:t>
      </w:r>
      <w:r w:rsidRPr="00C13E67">
        <w:rPr>
          <w:rFonts w:eastAsia="Times New Roman" w:cs="Arial"/>
          <w:color w:val="333333"/>
          <w:sz w:val="32"/>
          <w:szCs w:val="32"/>
          <w:lang w:eastAsia="pl-PL"/>
        </w:rPr>
        <w:t xml:space="preserve"> </w:t>
      </w:r>
    </w:p>
    <w:p w:rsidR="00C66FC2" w:rsidRPr="00C66FC2" w:rsidRDefault="00C66FC2" w:rsidP="00C66FC2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="Arial"/>
          <w:sz w:val="32"/>
          <w:szCs w:val="32"/>
          <w:lang w:eastAsia="pl-PL"/>
        </w:rPr>
      </w:pPr>
      <w:r w:rsidRPr="00C66FC2">
        <w:rPr>
          <w:rFonts w:eastAsia="Times New Roman" w:cs="Arial"/>
          <w:sz w:val="32"/>
          <w:szCs w:val="32"/>
          <w:lang w:eastAsia="pl-PL"/>
        </w:rPr>
        <w:t>- nazwę grupy, imię i nazwisko oraz wiek autora.</w:t>
      </w:r>
    </w:p>
    <w:p w:rsidR="00C66FC2" w:rsidRPr="00C66FC2" w:rsidRDefault="00C66FC2" w:rsidP="00C66FC2">
      <w:pPr>
        <w:pStyle w:val="Akapitzlist"/>
        <w:shd w:val="clear" w:color="auto" w:fill="FFFFFF"/>
        <w:spacing w:after="0" w:line="240" w:lineRule="auto"/>
        <w:textAlignment w:val="baseline"/>
        <w:rPr>
          <w:rFonts w:eastAsia="Times New Roman" w:cs="Arial"/>
          <w:sz w:val="32"/>
          <w:szCs w:val="32"/>
          <w:lang w:eastAsia="pl-PL"/>
        </w:rPr>
      </w:pPr>
    </w:p>
    <w:p w:rsidR="00C66FC2" w:rsidRPr="00C66FC2" w:rsidRDefault="00C66FC2" w:rsidP="00C66FC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32"/>
          <w:szCs w:val="32"/>
          <w:lang w:eastAsia="pl-PL"/>
        </w:rPr>
      </w:pPr>
      <w:r w:rsidRPr="00C66FC2">
        <w:rPr>
          <w:rFonts w:eastAsia="Times New Roman" w:cs="Arial"/>
          <w:sz w:val="32"/>
          <w:szCs w:val="32"/>
          <w:lang w:eastAsia="pl-PL"/>
        </w:rPr>
        <w:t>Udział w konkursie jest równoznaczny z akceptacją regulaminu i wyrażeniem zgody na przetwarzanie danych osobowych  dzieci - laureatów konkursu oraz ich opiekunów.</w:t>
      </w:r>
    </w:p>
    <w:p w:rsidR="00C66FC2" w:rsidRPr="00C13E67" w:rsidRDefault="00C66FC2" w:rsidP="00C66FC2">
      <w:pPr>
        <w:shd w:val="clear" w:color="auto" w:fill="FFFFFF"/>
        <w:spacing w:after="0" w:line="240" w:lineRule="auto"/>
        <w:ind w:left="497"/>
        <w:textAlignment w:val="baseline"/>
        <w:rPr>
          <w:rFonts w:eastAsia="Times New Roman" w:cs="Arial"/>
          <w:color w:val="333333"/>
          <w:sz w:val="32"/>
          <w:szCs w:val="32"/>
          <w:lang w:eastAsia="pl-PL"/>
        </w:rPr>
      </w:pPr>
    </w:p>
    <w:p w:rsidR="00C66FC2" w:rsidRPr="00C66FC2" w:rsidRDefault="00C66FC2" w:rsidP="00C66FC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32"/>
          <w:szCs w:val="32"/>
          <w:lang w:eastAsia="pl-PL"/>
        </w:rPr>
      </w:pPr>
      <w:r w:rsidRPr="00C66FC2">
        <w:rPr>
          <w:rFonts w:eastAsia="Times New Roman" w:cs="Arial"/>
          <w:sz w:val="32"/>
          <w:szCs w:val="32"/>
          <w:lang w:eastAsia="pl-PL"/>
        </w:rPr>
        <w:t>Prace pozostają do dyspozycji organizatorów, dostarczenie prac jest równoznaczne z wyrażeniem zgody na ich ewentualną publikację.</w:t>
      </w:r>
    </w:p>
    <w:p w:rsidR="00C66FC2" w:rsidRPr="00051733" w:rsidRDefault="00C66FC2" w:rsidP="00CA77EC">
      <w:pPr>
        <w:pStyle w:val="Akapitzlist"/>
        <w:rPr>
          <w:rFonts w:cs="Arial"/>
          <w:b/>
          <w:sz w:val="32"/>
          <w:szCs w:val="32"/>
        </w:rPr>
      </w:pPr>
    </w:p>
    <w:p w:rsidR="000572EF" w:rsidRPr="00D84808" w:rsidRDefault="00CA77EC" w:rsidP="00C66FC2">
      <w:pPr>
        <w:pStyle w:val="Akapitzlist"/>
        <w:numPr>
          <w:ilvl w:val="0"/>
          <w:numId w:val="1"/>
        </w:numPr>
        <w:rPr>
          <w:rFonts w:cs="Arial"/>
          <w:b/>
          <w:color w:val="00B050"/>
          <w:sz w:val="32"/>
          <w:szCs w:val="32"/>
        </w:rPr>
      </w:pPr>
      <w:r w:rsidRPr="002156AE">
        <w:rPr>
          <w:rFonts w:cs="Arial"/>
          <w:b/>
          <w:color w:val="00B050"/>
          <w:sz w:val="32"/>
          <w:szCs w:val="32"/>
          <w:shd w:val="clear" w:color="auto" w:fill="FFFFFF"/>
        </w:rPr>
        <w:t>Ekspozycja prac:</w:t>
      </w:r>
      <w:r w:rsidRPr="002156AE">
        <w:rPr>
          <w:rFonts w:cs="Arial"/>
          <w:b/>
          <w:color w:val="00B050"/>
          <w:sz w:val="32"/>
          <w:szCs w:val="32"/>
        </w:rPr>
        <w:t xml:space="preserve"> </w:t>
      </w:r>
      <w:r w:rsidR="0089644D" w:rsidRPr="0089644D">
        <w:rPr>
          <w:rFonts w:cs="Arial"/>
          <w:b/>
          <w:sz w:val="32"/>
          <w:szCs w:val="32"/>
        </w:rPr>
        <w:t>18.11.2019 r. -</w:t>
      </w:r>
      <w:r w:rsidR="0089644D">
        <w:rPr>
          <w:rFonts w:cs="Arial"/>
          <w:b/>
          <w:color w:val="00B050"/>
          <w:sz w:val="32"/>
          <w:szCs w:val="32"/>
        </w:rPr>
        <w:t xml:space="preserve"> </w:t>
      </w:r>
      <w:r w:rsidR="00C66FC2" w:rsidRPr="00C66FC2">
        <w:rPr>
          <w:rFonts w:cs="Arial"/>
          <w:sz w:val="32"/>
          <w:szCs w:val="32"/>
        </w:rPr>
        <w:t>korytarz główny.</w:t>
      </w:r>
    </w:p>
    <w:p w:rsidR="00D84808" w:rsidRPr="00D84808" w:rsidRDefault="00D84808" w:rsidP="00D84808">
      <w:pPr>
        <w:pStyle w:val="Akapitzlist"/>
        <w:rPr>
          <w:rFonts w:cs="Arial"/>
          <w:b/>
          <w:color w:val="00B050"/>
          <w:sz w:val="32"/>
          <w:szCs w:val="32"/>
        </w:rPr>
      </w:pPr>
    </w:p>
    <w:p w:rsidR="00D84808" w:rsidRPr="00D84808" w:rsidRDefault="00D84808" w:rsidP="00D84808">
      <w:pPr>
        <w:pStyle w:val="Akapitzlist"/>
        <w:jc w:val="center"/>
        <w:rPr>
          <w:rFonts w:cs="Arial"/>
          <w:b/>
          <w:color w:val="0070C0"/>
          <w:sz w:val="32"/>
          <w:szCs w:val="32"/>
          <w:u w:val="single"/>
          <w:shd w:val="clear" w:color="auto" w:fill="FFFFFF"/>
        </w:rPr>
      </w:pPr>
      <w:r w:rsidRPr="002156AE">
        <w:rPr>
          <w:rFonts w:cs="Arial"/>
          <w:b/>
          <w:color w:val="0070C0"/>
          <w:sz w:val="32"/>
          <w:szCs w:val="32"/>
          <w:u w:val="single"/>
          <w:shd w:val="clear" w:color="auto" w:fill="FFFFFF"/>
        </w:rPr>
        <w:t>Sprawy nie ujęte w regulaminie rozstrzyga Organizator.</w:t>
      </w:r>
    </w:p>
    <w:sectPr w:rsidR="00D84808" w:rsidRPr="00D84808" w:rsidSect="0005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772"/>
    <w:multiLevelType w:val="hybridMultilevel"/>
    <w:tmpl w:val="F684C46A"/>
    <w:lvl w:ilvl="0" w:tplc="B20CE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CA77EC"/>
    <w:rsid w:val="00021806"/>
    <w:rsid w:val="000572EF"/>
    <w:rsid w:val="000A7D0A"/>
    <w:rsid w:val="00112AFC"/>
    <w:rsid w:val="001F0CE1"/>
    <w:rsid w:val="00227382"/>
    <w:rsid w:val="002D1C33"/>
    <w:rsid w:val="002E6D0F"/>
    <w:rsid w:val="0053567D"/>
    <w:rsid w:val="007A7893"/>
    <w:rsid w:val="0089644D"/>
    <w:rsid w:val="00972464"/>
    <w:rsid w:val="009F3ACE"/>
    <w:rsid w:val="00C66FC2"/>
    <w:rsid w:val="00CA77EC"/>
    <w:rsid w:val="00D84808"/>
    <w:rsid w:val="00E2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7E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A77EC"/>
  </w:style>
  <w:style w:type="character" w:styleId="Pogrubienie">
    <w:name w:val="Strong"/>
    <w:basedOn w:val="Domylnaczcionkaakapitu"/>
    <w:uiPriority w:val="22"/>
    <w:qFormat/>
    <w:rsid w:val="00CA77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A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9</cp:revision>
  <dcterms:created xsi:type="dcterms:W3CDTF">2019-10-30T18:48:00Z</dcterms:created>
  <dcterms:modified xsi:type="dcterms:W3CDTF">2019-10-31T12:11:00Z</dcterms:modified>
</cp:coreProperties>
</file>