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41" w:rsidRDefault="00C30D41">
      <w:r>
        <w:t>228.</w:t>
      </w:r>
    </w:p>
    <w:p w:rsidR="00C30D41" w:rsidRDefault="00C30D41">
      <w:r>
        <w:t xml:space="preserve">Obsah vypočítame tak, že násobíme stranu a k nej prislúchajúcu výšku S = a . </w:t>
      </w:r>
      <w:proofErr w:type="spellStart"/>
      <w:r>
        <w:t>va</w:t>
      </w:r>
      <w:proofErr w:type="spellEnd"/>
      <w:r>
        <w:t xml:space="preserve"> alebo b . </w:t>
      </w:r>
      <w:proofErr w:type="spellStart"/>
      <w:r>
        <w:t>vb</w:t>
      </w:r>
      <w:proofErr w:type="spellEnd"/>
      <w:r>
        <w:t>, teda v tomto prípade: S = 2 . 4 = 8 cm</w:t>
      </w:r>
      <w:r w:rsidRPr="00C30D41">
        <w:rPr>
          <w:vertAlign w:val="superscript"/>
        </w:rPr>
        <w:t>2</w:t>
      </w:r>
      <w:r>
        <w:t>.</w:t>
      </w:r>
    </w:p>
    <w:p w:rsidR="00C30D41" w:rsidRDefault="00C30D41">
      <w:r>
        <w:t>229.</w:t>
      </w:r>
    </w:p>
    <w:p w:rsidR="00C30D41" w:rsidRDefault="00C30D41">
      <w:r>
        <w:t>Toto vyriešime cez obsah trojuholníka, a štvoruholníka... S</w:t>
      </w:r>
      <w:r w:rsidRPr="00C30D41">
        <w:rPr>
          <w:vertAlign w:val="subscript"/>
        </w:rPr>
        <w:sym w:font="Symbol" w:char="F044"/>
      </w:r>
      <w:r w:rsidRPr="00C30D41">
        <w:rPr>
          <w:vertAlign w:val="subscript"/>
        </w:rPr>
        <w:t>ACD</w:t>
      </w:r>
      <w:r>
        <w:t xml:space="preserve"> = </w:t>
      </w:r>
      <w:r>
        <w:sym w:font="Symbol" w:char="F07C"/>
      </w:r>
      <w:r>
        <w:t>AC</w:t>
      </w:r>
      <w:r>
        <w:sym w:font="Symbol" w:char="F07C"/>
      </w:r>
      <w:r>
        <w:t xml:space="preserve"> . 2 / 2 = 15.2/2 = 15 cm</w:t>
      </w:r>
      <w:r w:rsidRPr="00C30D41">
        <w:rPr>
          <w:vertAlign w:val="superscript"/>
        </w:rPr>
        <w:t>2</w:t>
      </w:r>
      <w:r>
        <w:t xml:space="preserve">. Potom obsah štvoruholníka je 2 . 15 = 30 (lebo je z dvoch rovnakých trojuholníkov). a potom tá vzdialenosť je vlastne výška </w:t>
      </w:r>
      <w:bookmarkStart w:id="0" w:name="_GoBack"/>
      <w:bookmarkEnd w:id="0"/>
      <w:r>
        <w:t xml:space="preserve">v rovnobežníku: S = a .  </w:t>
      </w:r>
      <w:proofErr w:type="spellStart"/>
      <w:r>
        <w:t>va</w:t>
      </w:r>
      <w:proofErr w:type="spellEnd"/>
      <w:r>
        <w:t xml:space="preserve"> teda 30 = 10 . </w:t>
      </w:r>
      <w:proofErr w:type="spellStart"/>
      <w:r>
        <w:t>va</w:t>
      </w:r>
      <w:proofErr w:type="spellEnd"/>
      <w:r>
        <w:t xml:space="preserve"> a teda </w:t>
      </w:r>
      <w:proofErr w:type="spellStart"/>
      <w:r>
        <w:t>va</w:t>
      </w:r>
      <w:proofErr w:type="spellEnd"/>
      <w:r>
        <w:t xml:space="preserve"> = 3 cm.</w:t>
      </w:r>
    </w:p>
    <w:p w:rsidR="00C30D41" w:rsidRDefault="00700933">
      <w:r w:rsidRPr="00700933">
        <w:drawing>
          <wp:anchor distT="0" distB="0" distL="114300" distR="114300" simplePos="0" relativeHeight="251658240" behindDoc="0" locked="0" layoutInCell="1" allowOverlap="1" wp14:anchorId="4E1027AD" wp14:editId="5CCF0312">
            <wp:simplePos x="0" y="0"/>
            <wp:positionH relativeFrom="column">
              <wp:posOffset>4942840</wp:posOffset>
            </wp:positionH>
            <wp:positionV relativeFrom="paragraph">
              <wp:posOffset>66040</wp:posOffset>
            </wp:positionV>
            <wp:extent cx="1670685" cy="1244600"/>
            <wp:effectExtent l="0" t="0" r="5715" b="0"/>
            <wp:wrapSquare wrapText="bothSides"/>
            <wp:docPr id="7" name="Obrázok 7" descr="Výsledok vyhľadávania obrázkov pre dopyt koso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ok vyhľadávania obrázkov pre dopyt koso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41">
        <w:t>231.</w:t>
      </w:r>
    </w:p>
    <w:p w:rsidR="00700933" w:rsidRDefault="00700933">
      <w:r>
        <w:t>Uhlopriečky sú na seba kolmé, teda z Pytagorovej vety vypočítame dĺžku strany a potom už dopočítame obvod.</w:t>
      </w:r>
    </w:p>
    <w:p w:rsidR="00700933" w:rsidRDefault="00700933">
      <w:r>
        <w:t>234.</w:t>
      </w:r>
    </w:p>
    <w:p w:rsidR="00C30D41" w:rsidRDefault="00700933">
      <w:pPr>
        <w:rPr>
          <w:noProof/>
          <w:lang w:eastAsia="sk-SK"/>
        </w:rPr>
      </w:pPr>
      <w:r>
        <w:t>Predstavte si, že tento príklad mali piataci na MO. Robte si zvislé čiary a rozdeľte tak štvorce a štvorce na menšie trojuholníky.</w:t>
      </w:r>
      <w:r>
        <w:rPr>
          <w:noProof/>
          <w:lang w:eastAsia="sk-SK"/>
        </w:rPr>
        <w:t xml:space="preserve"> A tak zistíte, že ... </w:t>
      </w:r>
    </w:p>
    <w:p w:rsidR="00700933" w:rsidRDefault="00700933">
      <w:pPr>
        <w:rPr>
          <w:noProof/>
          <w:lang w:eastAsia="sk-SK"/>
        </w:rPr>
      </w:pPr>
      <w:r>
        <w:rPr>
          <w:noProof/>
          <w:lang w:eastAsia="sk-SK"/>
        </w:rPr>
        <w:t>238.</w:t>
      </w:r>
    </w:p>
    <w:p w:rsidR="00700933" w:rsidRDefault="00700933">
      <w:r>
        <w:rPr>
          <w:noProof/>
          <w:lang w:eastAsia="sk-SK"/>
        </w:rPr>
        <w:t xml:space="preserve">Takže obsa troj = obsahu rovnobežníka, teda </w:t>
      </w:r>
      <w:r>
        <w:rPr>
          <w:noProof/>
          <w:lang w:eastAsia="sk-SK"/>
        </w:rPr>
        <w:sym w:font="Symbol" w:char="F07C"/>
      </w:r>
      <w:r>
        <w:rPr>
          <w:noProof/>
          <w:lang w:eastAsia="sk-SK"/>
        </w:rPr>
        <w:t>AB</w:t>
      </w:r>
      <w:r>
        <w:rPr>
          <w:noProof/>
          <w:lang w:eastAsia="sk-SK"/>
        </w:rPr>
        <w:sym w:font="Symbol" w:char="F07C"/>
      </w:r>
      <w:r>
        <w:rPr>
          <w:noProof/>
          <w:lang w:eastAsia="sk-SK"/>
        </w:rPr>
        <w:t xml:space="preserve">.va/2 = </w:t>
      </w:r>
      <w:r>
        <w:rPr>
          <w:noProof/>
          <w:lang w:eastAsia="sk-SK"/>
        </w:rPr>
        <w:sym w:font="Symbol" w:char="F07C"/>
      </w:r>
      <w:r>
        <w:rPr>
          <w:noProof/>
          <w:lang w:eastAsia="sk-SK"/>
        </w:rPr>
        <w:t>BD</w:t>
      </w:r>
      <w:r>
        <w:rPr>
          <w:noProof/>
          <w:lang w:eastAsia="sk-SK"/>
        </w:rPr>
        <w:sym w:font="Symbol" w:char="F07C"/>
      </w:r>
      <w:r>
        <w:rPr>
          <w:noProof/>
          <w:lang w:eastAsia="sk-SK"/>
        </w:rPr>
        <w:t xml:space="preserve"> . va (va je spoločná pre obidva útvary) potom </w:t>
      </w:r>
      <w:r>
        <w:rPr>
          <w:noProof/>
          <w:lang w:eastAsia="sk-SK"/>
        </w:rPr>
        <w:sym w:font="Symbol" w:char="F07C"/>
      </w:r>
      <w:r>
        <w:rPr>
          <w:noProof/>
          <w:lang w:eastAsia="sk-SK"/>
        </w:rPr>
        <w:t>AB</w:t>
      </w:r>
      <w:r>
        <w:rPr>
          <w:noProof/>
          <w:lang w:eastAsia="sk-SK"/>
        </w:rPr>
        <w:sym w:font="Symbol" w:char="F07C"/>
      </w:r>
      <w:r>
        <w:rPr>
          <w:noProof/>
          <w:lang w:eastAsia="sk-SK"/>
        </w:rPr>
        <w:t xml:space="preserve"> = 2. </w:t>
      </w:r>
      <w:r>
        <w:rPr>
          <w:noProof/>
          <w:lang w:eastAsia="sk-SK"/>
        </w:rPr>
        <w:sym w:font="Symbol" w:char="F07C"/>
      </w:r>
      <w:r>
        <w:rPr>
          <w:noProof/>
          <w:lang w:eastAsia="sk-SK"/>
        </w:rPr>
        <w:t>BD</w:t>
      </w:r>
      <w:r>
        <w:rPr>
          <w:noProof/>
          <w:lang w:eastAsia="sk-SK"/>
        </w:rPr>
        <w:sym w:font="Symbol" w:char="F07C"/>
      </w:r>
      <w:r>
        <w:rPr>
          <w:noProof/>
          <w:lang w:eastAsia="sk-SK"/>
        </w:rPr>
        <w:t xml:space="preserve"> </w:t>
      </w:r>
      <w:r w:rsidR="00185160">
        <w:rPr>
          <w:noProof/>
          <w:lang w:eastAsia="sk-SK"/>
        </w:rPr>
        <w:t xml:space="preserve">teda </w:t>
      </w:r>
      <w:r w:rsidR="00185160">
        <w:rPr>
          <w:noProof/>
          <w:lang w:eastAsia="sk-SK"/>
        </w:rPr>
        <w:sym w:font="Symbol" w:char="F07C"/>
      </w:r>
      <w:r w:rsidR="00185160">
        <w:rPr>
          <w:noProof/>
          <w:lang w:eastAsia="sk-SK"/>
        </w:rPr>
        <w:t>AB</w:t>
      </w:r>
      <w:r w:rsidR="00185160">
        <w:rPr>
          <w:noProof/>
          <w:lang w:eastAsia="sk-SK"/>
        </w:rPr>
        <w:sym w:font="Symbol" w:char="F07C"/>
      </w:r>
      <w:r w:rsidR="00185160">
        <w:rPr>
          <w:noProof/>
          <w:lang w:eastAsia="sk-SK"/>
        </w:rPr>
        <w:t xml:space="preserve"> = 8 cm a </w:t>
      </w:r>
      <w:r w:rsidR="00185160">
        <w:rPr>
          <w:noProof/>
          <w:lang w:eastAsia="sk-SK"/>
        </w:rPr>
        <w:sym w:font="Symbol" w:char="F07C"/>
      </w:r>
      <w:r w:rsidR="00185160">
        <w:rPr>
          <w:noProof/>
          <w:lang w:eastAsia="sk-SK"/>
        </w:rPr>
        <w:t>AD</w:t>
      </w:r>
      <w:r w:rsidR="00185160">
        <w:rPr>
          <w:noProof/>
          <w:lang w:eastAsia="sk-SK"/>
        </w:rPr>
        <w:sym w:font="Symbol" w:char="F07C"/>
      </w:r>
      <w:r w:rsidR="00185160">
        <w:rPr>
          <w:noProof/>
          <w:lang w:eastAsia="sk-SK"/>
        </w:rPr>
        <w:t xml:space="preserve"> = 8+4=12 cm.</w:t>
      </w:r>
    </w:p>
    <w:p w:rsidR="00C459CD" w:rsidRDefault="000151F4">
      <w:r>
        <w:t>239.</w:t>
      </w:r>
    </w:p>
    <w:p w:rsidR="000151F4" w:rsidRDefault="000151F4" w:rsidP="000151F4">
      <w:pPr>
        <w:pStyle w:val="Odsekzoznamu"/>
        <w:numPr>
          <w:ilvl w:val="0"/>
          <w:numId w:val="1"/>
        </w:numPr>
      </w:pPr>
      <w:r>
        <w:t xml:space="preserve">sa budeme zaoberať </w:t>
      </w:r>
      <w:r>
        <w:sym w:font="Symbol" w:char="F044"/>
      </w:r>
      <w:r>
        <w:t xml:space="preserve">KSN a </w:t>
      </w:r>
      <w:r>
        <w:sym w:font="Symbol" w:char="F044"/>
      </w:r>
      <w:r>
        <w:t>SMN:</w:t>
      </w:r>
    </w:p>
    <w:p w:rsidR="000151F4" w:rsidRDefault="000151F4" w:rsidP="000151F4">
      <w:pPr>
        <w:ind w:left="720"/>
        <w:rPr>
          <w:b/>
          <w:vertAlign w:val="superscript"/>
        </w:rPr>
      </w:pPr>
      <w:r>
        <w:sym w:font="Symbol" w:char="F07C"/>
      </w:r>
      <w:r>
        <w:t>KS</w:t>
      </w:r>
      <w:r>
        <w:sym w:font="Symbol" w:char="F07C"/>
      </w:r>
      <w:r>
        <w:t xml:space="preserve"> = 2 . </w:t>
      </w:r>
      <w:r>
        <w:sym w:font="Symbol" w:char="F07C"/>
      </w:r>
      <w:r>
        <w:t>SM</w:t>
      </w:r>
      <w:r>
        <w:sym w:font="Symbol" w:char="F07C"/>
      </w:r>
      <w:r>
        <w:t xml:space="preserve"> a zároveň výšky týchto trojuholníkov z bodu N sú rovnaké (na stranu KS a stranu SM) </w:t>
      </w:r>
      <w:r>
        <w:sym w:font="Symbol" w:char="F0DE"/>
      </w:r>
      <w:r>
        <w:t>S</w:t>
      </w:r>
      <w:r w:rsidRPr="000151F4">
        <w:rPr>
          <w:vertAlign w:val="subscript"/>
        </w:rPr>
        <w:sym w:font="Symbol" w:char="F044"/>
      </w:r>
      <w:r w:rsidRPr="000151F4">
        <w:rPr>
          <w:vertAlign w:val="subscript"/>
        </w:rPr>
        <w:t>KSN</w:t>
      </w:r>
      <w:r>
        <w:t xml:space="preserve"> = 2 . S </w:t>
      </w:r>
      <w:r w:rsidRPr="000151F4">
        <w:rPr>
          <w:vertAlign w:val="subscript"/>
        </w:rPr>
        <w:sym w:font="Symbol" w:char="F044"/>
      </w:r>
      <w:r w:rsidRPr="000151F4">
        <w:rPr>
          <w:vertAlign w:val="subscript"/>
        </w:rPr>
        <w:t>SMN</w:t>
      </w:r>
      <w:r>
        <w:t>.</w:t>
      </w:r>
      <w:r>
        <w:sym w:font="Symbol" w:char="F0DE"/>
      </w:r>
      <w:r>
        <w:t xml:space="preserve"> </w:t>
      </w:r>
      <w:r w:rsidRPr="000151F4">
        <w:rPr>
          <w:b/>
        </w:rPr>
        <w:t xml:space="preserve">S </w:t>
      </w:r>
      <w:r w:rsidRPr="000151F4">
        <w:rPr>
          <w:b/>
          <w:vertAlign w:val="subscript"/>
        </w:rPr>
        <w:sym w:font="Symbol" w:char="F044"/>
      </w:r>
      <w:r w:rsidRPr="000151F4">
        <w:rPr>
          <w:b/>
          <w:vertAlign w:val="subscript"/>
        </w:rPr>
        <w:t>SMN</w:t>
      </w:r>
      <w:r w:rsidRPr="000151F4">
        <w:rPr>
          <w:b/>
        </w:rPr>
        <w:t xml:space="preserve"> = 7 cm</w:t>
      </w:r>
      <w:r w:rsidRPr="000151F4">
        <w:rPr>
          <w:b/>
          <w:vertAlign w:val="superscript"/>
        </w:rPr>
        <w:t>2</w:t>
      </w:r>
    </w:p>
    <w:p w:rsidR="000151F4" w:rsidRDefault="000151F4" w:rsidP="000151F4">
      <w:pPr>
        <w:pStyle w:val="Odsekzoznamu"/>
        <w:numPr>
          <w:ilvl w:val="0"/>
          <w:numId w:val="1"/>
        </w:numPr>
      </w:pPr>
      <w:r>
        <w:t xml:space="preserve">sa budeme zaoberať </w:t>
      </w:r>
      <w:r>
        <w:sym w:font="Symbol" w:char="F044"/>
      </w:r>
      <w:r>
        <w:t xml:space="preserve">KMN a </w:t>
      </w:r>
      <w:r>
        <w:sym w:font="Symbol" w:char="F044"/>
      </w:r>
      <w:r>
        <w:t>LMN:</w:t>
      </w:r>
    </w:p>
    <w:p w:rsidR="000151F4" w:rsidRDefault="000151F4" w:rsidP="000151F4">
      <w:pPr>
        <w:pStyle w:val="Odsekzoznamu"/>
        <w:numPr>
          <w:ilvl w:val="0"/>
          <w:numId w:val="3"/>
        </w:numPr>
      </w:pPr>
      <w:r>
        <w:t>strana MN je spoločná</w:t>
      </w:r>
    </w:p>
    <w:p w:rsidR="000151F4" w:rsidRDefault="000151F4" w:rsidP="000151F4">
      <w:pPr>
        <w:pStyle w:val="Odsekzoznamu"/>
        <w:numPr>
          <w:ilvl w:val="0"/>
          <w:numId w:val="3"/>
        </w:numPr>
      </w:pPr>
      <w:r>
        <w:t xml:space="preserve">výška na túto stranu je rovnaká (je to aj výška lichobežníka) </w:t>
      </w:r>
      <w:r>
        <w:sym w:font="Symbol" w:char="F0DE"/>
      </w:r>
      <w:r>
        <w:t xml:space="preserve"> ich obsahy sa rovnajú</w:t>
      </w:r>
    </w:p>
    <w:p w:rsidR="000151F4" w:rsidRDefault="000151F4" w:rsidP="000151F4">
      <w:pPr>
        <w:ind w:left="708"/>
        <w:rPr>
          <w:b/>
          <w:vertAlign w:val="superscript"/>
        </w:rPr>
      </w:pPr>
      <w:r>
        <w:t xml:space="preserve"> </w:t>
      </w:r>
      <w:r>
        <w:tab/>
        <w:t>S</w:t>
      </w:r>
      <w:r w:rsidRPr="000151F4">
        <w:rPr>
          <w:vertAlign w:val="subscript"/>
        </w:rPr>
        <w:sym w:font="Symbol" w:char="F044"/>
      </w:r>
      <w:r w:rsidRPr="000151F4">
        <w:rPr>
          <w:vertAlign w:val="subscript"/>
        </w:rPr>
        <w:t>LMN</w:t>
      </w:r>
      <w:r>
        <w:t xml:space="preserve"> = 21 cm</w:t>
      </w:r>
      <w:r w:rsidRPr="000151F4">
        <w:rPr>
          <w:vertAlign w:val="superscript"/>
        </w:rPr>
        <w:t>2</w:t>
      </w:r>
      <w:r>
        <w:t xml:space="preserve"> </w:t>
      </w:r>
      <w:r>
        <w:sym w:font="Symbol" w:char="F0DE"/>
      </w:r>
      <w:r w:rsidRPr="000151F4">
        <w:rPr>
          <w:b/>
        </w:rPr>
        <w:t>S</w:t>
      </w:r>
      <w:r w:rsidRPr="000151F4">
        <w:rPr>
          <w:b/>
          <w:vertAlign w:val="subscript"/>
        </w:rPr>
        <w:sym w:font="Symbol" w:char="F044"/>
      </w:r>
      <w:r w:rsidRPr="000151F4">
        <w:rPr>
          <w:b/>
          <w:vertAlign w:val="subscript"/>
        </w:rPr>
        <w:t>SLM</w:t>
      </w:r>
      <w:r w:rsidRPr="000151F4">
        <w:rPr>
          <w:b/>
        </w:rPr>
        <w:t xml:space="preserve"> = 14 cm</w:t>
      </w:r>
      <w:r w:rsidRPr="000151F4">
        <w:rPr>
          <w:b/>
          <w:vertAlign w:val="superscript"/>
        </w:rPr>
        <w:t>2</w:t>
      </w:r>
    </w:p>
    <w:p w:rsidR="000151F4" w:rsidRDefault="000151F4" w:rsidP="000151F4">
      <w:pPr>
        <w:pStyle w:val="Odsekzoznamu"/>
        <w:numPr>
          <w:ilvl w:val="0"/>
          <w:numId w:val="1"/>
        </w:numPr>
      </w:pPr>
      <w:r>
        <w:t xml:space="preserve">ostáva nám </w:t>
      </w:r>
      <w:r>
        <w:sym w:font="Symbol" w:char="F044"/>
      </w:r>
      <w:r>
        <w:t>KLS a tu využijeme podobnosť:</w:t>
      </w:r>
    </w:p>
    <w:p w:rsidR="000151F4" w:rsidRDefault="000151F4" w:rsidP="000151F4">
      <w:pPr>
        <w:pStyle w:val="Odsekzoznamu"/>
        <w:numPr>
          <w:ilvl w:val="1"/>
          <w:numId w:val="1"/>
        </w:numPr>
      </w:pPr>
      <w:r>
        <w:sym w:font="Symbol" w:char="F07C"/>
      </w:r>
      <w:r>
        <w:sym w:font="Symbol" w:char="F0D0"/>
      </w:r>
      <w:r>
        <w:t>NSM</w:t>
      </w:r>
      <w:r>
        <w:sym w:font="Symbol" w:char="F07C"/>
      </w:r>
      <w:r>
        <w:t xml:space="preserve"> = </w:t>
      </w:r>
      <w:r>
        <w:sym w:font="Symbol" w:char="F07C"/>
      </w:r>
      <w:r>
        <w:sym w:font="Symbol" w:char="F0D0"/>
      </w:r>
      <w:r>
        <w:t>KSL</w:t>
      </w:r>
      <w:r>
        <w:sym w:font="Symbol" w:char="F07C"/>
      </w:r>
      <w:r>
        <w:t xml:space="preserve"> - vrcholové</w:t>
      </w:r>
    </w:p>
    <w:p w:rsidR="000151F4" w:rsidRDefault="000151F4" w:rsidP="000151F4">
      <w:pPr>
        <w:pStyle w:val="Odsekzoznamu"/>
        <w:numPr>
          <w:ilvl w:val="1"/>
          <w:numId w:val="1"/>
        </w:numPr>
      </w:pPr>
      <w:r>
        <w:sym w:font="Symbol" w:char="F07C"/>
      </w:r>
      <w:r>
        <w:sym w:font="Symbol" w:char="F0D0"/>
      </w:r>
      <w:r>
        <w:t>LKS</w:t>
      </w:r>
      <w:r>
        <w:sym w:font="Symbol" w:char="F07C"/>
      </w:r>
      <w:r>
        <w:t xml:space="preserve"> = </w:t>
      </w:r>
      <w:r>
        <w:sym w:font="Symbol" w:char="F07C"/>
      </w:r>
      <w:r>
        <w:sym w:font="Symbol" w:char="F0D0"/>
      </w:r>
      <w:r w:rsidR="00D67E50">
        <w:t>KMN</w:t>
      </w:r>
      <w:r w:rsidR="00D67E50">
        <w:sym w:font="Symbol" w:char="F07C"/>
      </w:r>
      <w:r w:rsidR="00D67E50">
        <w:t xml:space="preserve"> - striedavé </w:t>
      </w:r>
      <w:r w:rsidR="00D67E50">
        <w:sym w:font="Symbol" w:char="F0DE"/>
      </w:r>
      <w:r w:rsidR="00D67E50">
        <w:t xml:space="preserve"> </w:t>
      </w:r>
      <w:r w:rsidR="00D67E50">
        <w:sym w:font="Symbol" w:char="F044"/>
      </w:r>
      <w:r w:rsidR="00D67E50">
        <w:t xml:space="preserve"> KLS je podobný s </w:t>
      </w:r>
      <w:r w:rsidR="00D67E50">
        <w:sym w:font="Symbol" w:char="F044"/>
      </w:r>
      <w:r w:rsidR="00D67E50">
        <w:t xml:space="preserve"> MNS podľa vety </w:t>
      </w:r>
      <w:proofErr w:type="spellStart"/>
      <w:r w:rsidR="00D67E50">
        <w:t>uu</w:t>
      </w:r>
      <w:proofErr w:type="spellEnd"/>
      <w:r w:rsidR="00D67E50">
        <w:t>.</w:t>
      </w:r>
    </w:p>
    <w:p w:rsidR="00D67E50" w:rsidRDefault="00D67E50" w:rsidP="00D67E50">
      <w:pPr>
        <w:ind w:left="1080"/>
        <w:rPr>
          <w:b/>
          <w:vertAlign w:val="superscript"/>
        </w:rPr>
      </w:pPr>
      <w:r>
        <w:t xml:space="preserve">keďže </w:t>
      </w:r>
      <w:r>
        <w:sym w:font="Symbol" w:char="F07C"/>
      </w:r>
      <w:r>
        <w:t>KS</w:t>
      </w:r>
      <w:r>
        <w:sym w:font="Symbol" w:char="F07C"/>
      </w:r>
      <w:r>
        <w:t xml:space="preserve"> = 2 . </w:t>
      </w:r>
      <w:r>
        <w:sym w:font="Symbol" w:char="F07C"/>
      </w:r>
      <w:r>
        <w:t>SM</w:t>
      </w:r>
      <w:r>
        <w:sym w:font="Symbol" w:char="F07C"/>
      </w:r>
      <w:r>
        <w:t xml:space="preserve"> koeficient podobnosti je 2 potom </w:t>
      </w:r>
      <w:r w:rsidRPr="00D67E50">
        <w:rPr>
          <w:b/>
        </w:rPr>
        <w:t>S</w:t>
      </w:r>
      <w:r w:rsidRPr="00D67E50">
        <w:rPr>
          <w:b/>
          <w:vertAlign w:val="subscript"/>
        </w:rPr>
        <w:sym w:font="Symbol" w:char="F044"/>
      </w:r>
      <w:r w:rsidRPr="00D67E50">
        <w:rPr>
          <w:b/>
          <w:vertAlign w:val="subscript"/>
        </w:rPr>
        <w:t xml:space="preserve"> KLS</w:t>
      </w:r>
      <w:r>
        <w:t xml:space="preserve"> = k</w:t>
      </w:r>
      <w:r w:rsidRPr="00D67E50">
        <w:rPr>
          <w:vertAlign w:val="superscript"/>
        </w:rPr>
        <w:t>2</w:t>
      </w:r>
      <w:r>
        <w:t xml:space="preserve"> . S</w:t>
      </w:r>
      <w:r w:rsidRPr="00D67E50">
        <w:rPr>
          <w:vertAlign w:val="subscript"/>
        </w:rPr>
        <w:sym w:font="Symbol" w:char="F044"/>
      </w:r>
      <w:r w:rsidRPr="00D67E50">
        <w:rPr>
          <w:vertAlign w:val="subscript"/>
        </w:rPr>
        <w:t xml:space="preserve"> MNS</w:t>
      </w:r>
      <w:r>
        <w:rPr>
          <w:vertAlign w:val="subscript"/>
        </w:rPr>
        <w:t xml:space="preserve"> </w:t>
      </w:r>
      <w:r>
        <w:sym w:font="Symbol" w:char="F0DE"/>
      </w:r>
      <w:r>
        <w:t xml:space="preserve"> S</w:t>
      </w:r>
      <w:r w:rsidRPr="00D67E50">
        <w:rPr>
          <w:vertAlign w:val="subscript"/>
        </w:rPr>
        <w:sym w:font="Symbol" w:char="F044"/>
      </w:r>
      <w:r w:rsidRPr="00D67E50">
        <w:rPr>
          <w:vertAlign w:val="subscript"/>
        </w:rPr>
        <w:t xml:space="preserve"> KLS</w:t>
      </w:r>
      <w:r>
        <w:t xml:space="preserve"> = 4.7=</w:t>
      </w:r>
      <w:r w:rsidRPr="00D67E50">
        <w:rPr>
          <w:b/>
        </w:rPr>
        <w:t>28 cm</w:t>
      </w:r>
      <w:r w:rsidRPr="00D67E50">
        <w:rPr>
          <w:b/>
          <w:vertAlign w:val="superscript"/>
        </w:rPr>
        <w:t>2</w:t>
      </w:r>
    </w:p>
    <w:p w:rsidR="00D67E50" w:rsidRDefault="00D67E50" w:rsidP="00D67E50">
      <w:pPr>
        <w:pBdr>
          <w:bottom w:val="single" w:sz="6" w:space="1" w:color="auto"/>
        </w:pBdr>
        <w:ind w:left="1080"/>
        <w:rPr>
          <w:b/>
          <w:vertAlign w:val="superscript"/>
        </w:rPr>
      </w:pPr>
      <w:r>
        <w:rPr>
          <w:b/>
        </w:rPr>
        <w:t>S lichobežníka = 14 + 7 + 14 + 28 = 63 cm</w:t>
      </w:r>
      <w:r w:rsidRPr="00D67E50">
        <w:rPr>
          <w:b/>
          <w:vertAlign w:val="superscript"/>
        </w:rPr>
        <w:t>2</w:t>
      </w:r>
    </w:p>
    <w:p w:rsidR="00D67E50" w:rsidRDefault="00D67E50" w:rsidP="00D67E50">
      <w:r>
        <w:t>240.</w:t>
      </w:r>
    </w:p>
    <w:p w:rsidR="00D67E50" w:rsidRDefault="00D67E50" w:rsidP="00D67E50">
      <w:pPr>
        <w:pStyle w:val="Odsekzoznamu"/>
        <w:numPr>
          <w:ilvl w:val="0"/>
          <w:numId w:val="5"/>
        </w:numPr>
      </w:pPr>
      <w:r>
        <w:t xml:space="preserve">Zo zadania </w:t>
      </w:r>
      <w:r>
        <w:sym w:font="Symbol" w:char="F07C"/>
      </w:r>
      <w:r>
        <w:t>AC</w:t>
      </w:r>
      <w:r>
        <w:sym w:font="Symbol" w:char="F07C"/>
      </w:r>
      <w:r>
        <w:t xml:space="preserve"> = </w:t>
      </w:r>
      <w:r>
        <w:sym w:font="Symbol" w:char="F07C"/>
      </w:r>
      <w:r>
        <w:t>AB</w:t>
      </w:r>
      <w:r>
        <w:sym w:font="Symbol" w:char="F07C"/>
      </w:r>
      <w:r>
        <w:t xml:space="preserve"> potom </w:t>
      </w:r>
      <w:r>
        <w:sym w:font="Symbol" w:char="F044"/>
      </w:r>
      <w:r>
        <w:t xml:space="preserve">ABC v lichobežníku je rovnoramenný. </w:t>
      </w:r>
      <w:r>
        <w:sym w:font="Symbol" w:char="F0DE"/>
      </w:r>
      <w:r>
        <w:t xml:space="preserve"> </w:t>
      </w:r>
      <w:r w:rsidRPr="00D67E50">
        <w:rPr>
          <w:rFonts w:cstheme="minorHAnsi"/>
        </w:rPr>
        <w:t>β</w:t>
      </w:r>
      <w:r>
        <w:t>=(180°- 32°) : 2 = 148°:2 = 74°.</w:t>
      </w:r>
    </w:p>
    <w:p w:rsidR="00D67E50" w:rsidRDefault="00D67E50" w:rsidP="00D67E50">
      <w:pPr>
        <w:pStyle w:val="Odsekzoznamu"/>
        <w:numPr>
          <w:ilvl w:val="0"/>
          <w:numId w:val="5"/>
        </w:numPr>
      </w:pPr>
      <w:r>
        <w:t xml:space="preserve">Zo zadania lichobežník je rovnoramenný potom </w:t>
      </w:r>
      <w:r>
        <w:sym w:font="Symbol" w:char="F064"/>
      </w:r>
      <w:r>
        <w:t xml:space="preserve"> =  180°- 74°= 106°.</w:t>
      </w:r>
    </w:p>
    <w:p w:rsidR="00D67E50" w:rsidRPr="00D67E50" w:rsidRDefault="00D67E50" w:rsidP="00D67E50"/>
    <w:p w:rsidR="00D67E50" w:rsidRPr="00D67E50" w:rsidRDefault="00D67E50" w:rsidP="00D67E50">
      <w:pPr>
        <w:ind w:left="1080"/>
        <w:rPr>
          <w:b/>
        </w:rPr>
      </w:pPr>
    </w:p>
    <w:sectPr w:rsidR="00D67E50" w:rsidRPr="00D67E50" w:rsidSect="00185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570"/>
    <w:multiLevelType w:val="hybridMultilevel"/>
    <w:tmpl w:val="1D4C3D8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79309B"/>
    <w:multiLevelType w:val="hybridMultilevel"/>
    <w:tmpl w:val="EDF2F04E"/>
    <w:lvl w:ilvl="0" w:tplc="6C186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76A9"/>
    <w:multiLevelType w:val="hybridMultilevel"/>
    <w:tmpl w:val="27FC658A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430423"/>
    <w:multiLevelType w:val="hybridMultilevel"/>
    <w:tmpl w:val="ED206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A45B5"/>
    <w:multiLevelType w:val="hybridMultilevel"/>
    <w:tmpl w:val="3CD89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4"/>
    <w:rsid w:val="000151F4"/>
    <w:rsid w:val="00185160"/>
    <w:rsid w:val="00700933"/>
    <w:rsid w:val="00C30D41"/>
    <w:rsid w:val="00C459CD"/>
    <w:rsid w:val="00D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1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51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2020-03-24T20:31:00Z</dcterms:created>
  <dcterms:modified xsi:type="dcterms:W3CDTF">2020-03-24T20:31:00Z</dcterms:modified>
</cp:coreProperties>
</file>