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43" w:rsidRDefault="00501743" w:rsidP="00501743">
      <w:pPr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</w:pPr>
      <w:r w:rsidRPr="00501743">
        <w:rPr>
          <w:rFonts w:ascii="Arial" w:eastAsia="Times New Roman" w:hAnsi="Arial" w:cs="Arial"/>
          <w:b/>
          <w:bCs/>
          <w:color w:val="FF6600"/>
          <w:sz w:val="18"/>
          <w:szCs w:val="18"/>
          <w:lang w:eastAsia="pl-PL"/>
        </w:rPr>
        <w:t>Rekrutacja </w:t>
      </w:r>
      <w:r w:rsidRPr="00501743"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  <w:t xml:space="preserve"> do publicznych przedszkoli, oddziałów przedszkolnych w szkołach podstawowych</w:t>
      </w:r>
    </w:p>
    <w:p w:rsidR="00501743" w:rsidRPr="00501743" w:rsidRDefault="00501743" w:rsidP="0050174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  <w:t xml:space="preserve"> na rok szkolny 201</w:t>
      </w:r>
      <w:r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  <w:t>9</w:t>
      </w:r>
      <w:r w:rsidRPr="00501743"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  <w:t>/20</w:t>
      </w:r>
      <w:r>
        <w:rPr>
          <w:rFonts w:ascii="Arial" w:eastAsia="SimSun" w:hAnsi="Arial" w:cs="Arial"/>
          <w:b/>
          <w:bCs/>
          <w:color w:val="FF6600"/>
          <w:kern w:val="3"/>
          <w:sz w:val="18"/>
          <w:szCs w:val="18"/>
          <w:lang w:eastAsia="zh-CN" w:bidi="hi-IN"/>
        </w:rPr>
        <w:t>20</w:t>
      </w:r>
    </w:p>
    <w:p w:rsidR="00501743" w:rsidRDefault="00501743" w:rsidP="00501743">
      <w:p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Nabór wniosków do przedszkoli, punktu przedszkolnego i oddziałów przedszkolnych w szkołach podstawowych będzie prowadzony w terminie od 11 lutego b.r. do </w:t>
      </w:r>
      <w:r w:rsidR="000F0A29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0A29">
        <w:rPr>
          <w:rFonts w:ascii="Arial" w:eastAsia="Times New Roman" w:hAnsi="Arial" w:cs="Arial"/>
          <w:sz w:val="18"/>
          <w:szCs w:val="18"/>
          <w:lang w:eastAsia="pl-PL"/>
        </w:rPr>
        <w:t>marca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b.r.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Rodzic/prawny opiekun dziecka, które aktualnie korzysta z usług </w:t>
      </w:r>
      <w:r w:rsidR="000F0A29">
        <w:rPr>
          <w:rFonts w:ascii="Arial" w:eastAsia="Times New Roman" w:hAnsi="Arial" w:cs="Arial"/>
          <w:sz w:val="18"/>
          <w:szCs w:val="18"/>
          <w:lang w:eastAsia="pl-PL"/>
        </w:rPr>
        <w:t>publicznego przedszkola i złoży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deklarację woli kontynuacji,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nie może brać udziału w rekrutacji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(złożona deklaracja jest jednoznaczna z zapewnieniem dziecku miejsca na rok szkolny 2019/2020).</w:t>
      </w:r>
    </w:p>
    <w:p w:rsidR="00501743" w:rsidRDefault="00501743" w:rsidP="00501743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O przyjęciu dziecka do przedszkola nie decyduje kolejność zgłoszeń.</w:t>
      </w:r>
    </w:p>
    <w:p w:rsidR="00501743" w:rsidRDefault="00501743" w:rsidP="00501743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Kryteria rekrutacji</w:t>
      </w:r>
    </w:p>
    <w:p w:rsidR="00501743" w:rsidRPr="00501743" w:rsidRDefault="00501743" w:rsidP="00501743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Do publicznego przedszkola i oddziału przedszkolnego w publicznej szkole podstawowej przyjmuje się kandydatów zamieszkałych na obszarze danej gminy.</w:t>
      </w:r>
    </w:p>
    <w:p w:rsidR="00501743" w:rsidRPr="00501743" w:rsidRDefault="00501743" w:rsidP="00501743">
      <w:pPr>
        <w:autoSpaceDN w:val="0"/>
        <w:spacing w:after="0" w:line="240" w:lineRule="auto"/>
        <w:ind w:lef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W przypadku większej liczby kandydatów spełniających powyższy warunek, niż liczba wolnych miejsc, na pierwszym etapie postępowania rekrutacyjnego są brane pod uwagę łącznie następujące kryteria (art. 131 ust.2 ustawy z dnia 14 grudnia 2016 r. Prawo oświatowe, Dz.U. z 2018 r. poz. 996 z </w:t>
      </w:r>
      <w:proofErr w:type="spellStart"/>
      <w:r w:rsidRPr="00501743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501743">
        <w:rPr>
          <w:rFonts w:ascii="Arial" w:eastAsia="Times New Roman" w:hAnsi="Arial" w:cs="Arial"/>
          <w:sz w:val="18"/>
          <w:szCs w:val="18"/>
          <w:lang w:eastAsia="pl-PL"/>
        </w:rPr>
        <w:t>. zmianami):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wielodzietność rodziny kandydata;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niepełnosprawność kandydata;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niepełnosprawność jednego z rodziców kandydata;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niepełnosprawność obojga rodziców kandydata;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niepełnosprawność rodzeństwa kandydata;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samotne wychowywanie kandydata w rodzinie;</w:t>
      </w:r>
    </w:p>
    <w:p w:rsidR="00501743" w:rsidRPr="00501743" w:rsidRDefault="00501743" w:rsidP="00501743">
      <w:pPr>
        <w:pStyle w:val="Akapitzlist"/>
        <w:numPr>
          <w:ilvl w:val="0"/>
          <w:numId w:val="2"/>
        </w:num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objęcie kandydata pieczą zastępczą.</w:t>
      </w:r>
    </w:p>
    <w:p w:rsidR="00501743" w:rsidRPr="00501743" w:rsidRDefault="00501743" w:rsidP="00501743">
      <w:pPr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Każde kryterium posiada jednakową wartość 100 pkt.</w:t>
      </w:r>
    </w:p>
    <w:p w:rsid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01743" w:rsidRPr="00501743" w:rsidRDefault="00501743" w:rsidP="000F0A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u w:val="single"/>
          <w:lang w:eastAsia="pl-PL"/>
        </w:rPr>
        <w:t>Dokumenty potwierdz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ające spełnianie ww. kryteriów:</w:t>
      </w:r>
    </w:p>
    <w:p w:rsidR="00501743" w:rsidRPr="00501743" w:rsidRDefault="00501743" w:rsidP="000F0A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1. Oświadczenie o wielodzietności rodziny kandydata.</w:t>
      </w:r>
    </w:p>
    <w:p w:rsidR="00501743" w:rsidRPr="00501743" w:rsidRDefault="00501743" w:rsidP="000F0A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2.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501743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501743">
        <w:rPr>
          <w:rFonts w:ascii="Arial" w:eastAsia="Times New Roman" w:hAnsi="Arial" w:cs="Arial"/>
          <w:sz w:val="18"/>
          <w:szCs w:val="18"/>
          <w:lang w:eastAsia="pl-PL"/>
        </w:rPr>
        <w:t>. Dz. U. z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2018r. poz. 511z </w:t>
      </w:r>
      <w:proofErr w:type="spellStart"/>
      <w:r w:rsidRPr="00501743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501743">
        <w:rPr>
          <w:rFonts w:ascii="Arial" w:eastAsia="Times New Roman" w:hAnsi="Arial" w:cs="Arial"/>
          <w:sz w:val="18"/>
          <w:szCs w:val="18"/>
          <w:lang w:eastAsia="pl-PL"/>
        </w:rPr>
        <w:t>. zm.).</w:t>
      </w:r>
    </w:p>
    <w:p w:rsidR="00501743" w:rsidRPr="00501743" w:rsidRDefault="00501743" w:rsidP="000F0A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3. Prawomocny wyrok sądu rodzinnego orzekający rozwód lub separację lub akt zgonu oraz oświadczenie o samotnym wychowywaniu dziecka oraz niewychowywaniu żadnego dziecka wspólnie z jego rodzicem.</w:t>
      </w:r>
    </w:p>
    <w:p w:rsidR="00501743" w:rsidRDefault="00501743" w:rsidP="000F0A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4. Dokument poświadczający objęcie dziecka pieczą zastępczą zgodnie z ustawą z dnia 9 czerwca 2011 r. o wspieraniu rodziny i pieczy zastępczej (</w:t>
      </w:r>
      <w:proofErr w:type="spellStart"/>
      <w:r w:rsidRPr="00501743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501743">
        <w:rPr>
          <w:rFonts w:ascii="Arial" w:eastAsia="Times New Roman" w:hAnsi="Arial" w:cs="Arial"/>
          <w:sz w:val="18"/>
          <w:szCs w:val="18"/>
          <w:lang w:eastAsia="pl-PL"/>
        </w:rPr>
        <w:t>. Dz. U. z 2018r. poz. 998zezm.). Dokumenty składa się w oryginale, w formie notarialnie poświadczonej kopii albo w postaci urzędowo poświadczonego odpisu lub wyciągu z dokumentu lub kopii poświadczonej za zgodność z oryginałem przez rodzica/opiekuna prawnego.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01743">
        <w:rPr>
          <w:rFonts w:ascii="Arial" w:eastAsia="Times New Roman" w:hAnsi="Arial" w:cs="Arial"/>
          <w:b/>
          <w:sz w:val="18"/>
          <w:szCs w:val="18"/>
          <w:lang w:eastAsia="pl-PL"/>
        </w:rPr>
        <w:t>W przypadku braku wymaganych dokumentów potwierdzających spełnianie danych kryteriów komisja rekrutacyjna rozpatrująca wnioski nie uwzględnia kryterium, które nie zostało potwierdzone</w:t>
      </w:r>
      <w:r w:rsidR="000F0A29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501743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W celu potwierdzenia okoliczności zawartych we wniosku i oświadczeniach Wójt Gminy Żórawina korzysta z</w:t>
      </w:r>
      <w:r w:rsidR="000F0A29">
        <w:rPr>
          <w:rFonts w:ascii="Arial" w:eastAsia="Times New Roman" w:hAnsi="Arial" w:cs="Arial"/>
          <w:sz w:val="18"/>
          <w:szCs w:val="18"/>
          <w:lang w:eastAsia="pl-PL"/>
        </w:rPr>
        <w:t xml:space="preserve"> informacji, które zna z urzędu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lub może wystąpić do instytucji publicznych o udzielenie informacji o okolicznościach zawartych w oświadczeniach, jeżeli instytucje te posiadają takie informacje. Oświadczenie o samotnym wychowywaniu dziecka może być zweryfikowane w drodze wywiadu, o którym mowa w art. 23 ust. 4a ustawy z dnia 28 listopada 2003</w:t>
      </w:r>
      <w:r w:rsidR="000F0A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>r. o świadczeniach rodzinnych (</w:t>
      </w:r>
      <w:proofErr w:type="spellStart"/>
      <w:r w:rsidR="00D62F8A">
        <w:rPr>
          <w:rFonts w:ascii="Arial" w:eastAsia="Times New Roman" w:hAnsi="Arial" w:cs="Arial"/>
          <w:sz w:val="18"/>
          <w:szCs w:val="18"/>
          <w:lang w:eastAsia="pl-PL"/>
        </w:rPr>
        <w:t>t.j.Dz</w:t>
      </w:r>
      <w:proofErr w:type="spellEnd"/>
      <w:r w:rsidR="00D62F8A">
        <w:rPr>
          <w:rFonts w:ascii="Arial" w:eastAsia="Times New Roman" w:hAnsi="Arial" w:cs="Arial"/>
          <w:sz w:val="18"/>
          <w:szCs w:val="18"/>
          <w:lang w:eastAsia="pl-PL"/>
        </w:rPr>
        <w:t>. U. 2018, poz. 220)</w:t>
      </w:r>
    </w:p>
    <w:p w:rsidR="00501743" w:rsidRP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Na potrzeby rekrutacji przyjmuje się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iż 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>„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amieszkanie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>oznacza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a) zamieszkanie potwierdzone zameldowaniem stałym,</w:t>
      </w:r>
    </w:p>
    <w:p w:rsidR="00501743" w:rsidRP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b) zamieszkanie potwierdzone innym dokumentem</w:t>
      </w:r>
      <w:r w:rsidR="00D62F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01743" w:rsidRPr="00501743" w:rsidRDefault="00501743" w:rsidP="00501743">
      <w:p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W przypadku równorzędnych wyników uzyskanych na pierwszym etapie postępowania rekrutacyjnego lub jeżeli po zakończeniu tego etapu dane publiczne przedszkole, oddział przedszkolny w danej publicznej szkole podstawowej lub inna forma wychowania przedszkolnego nadal dysponuje wolnymi miejscami, na drugim etapie postępowania rekrutacyjnego są brane pod uwagę kryteria określone przez organ prowadzący, zgodnie z Uchwałą Nr XXXI /179/17 Rady Gminy Żórawina z dnia 30 marca 2017 r. w sprawie określenia kryteriów wraz z liczbą punktów oraz dokumentami potwierdzającymi spełnienie kryteriów w postępowaniu rekrutacyjnym do publicznego przedszkola, oddziałów przedszkolnych w szkołach podstawowych oraz klas I publicznych szkół podstawowych prowadzonych przez Gminę Żórawina.</w:t>
      </w:r>
      <w:hyperlink r:id="rId5" w:history="1">
        <w:r w:rsidRPr="00501743">
          <w:rPr>
            <w:rFonts w:ascii="Arial" w:eastAsia="Times New Roman" w:hAnsi="Arial" w:cs="Arial"/>
            <w:color w:val="330033"/>
            <w:sz w:val="18"/>
            <w:szCs w:val="18"/>
            <w:u w:val="single"/>
            <w:lang w:eastAsia="pl-PL"/>
          </w:rPr>
          <w:t xml:space="preserve"> </w:t>
        </w:r>
        <w:r w:rsidRPr="0050174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br/>
        </w:r>
      </w:hyperlink>
    </w:p>
    <w:p w:rsidR="00501743" w:rsidRP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Kryteria samorządowe: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1. Dziecko, którego oboje rodzice (opiekunowie prawni) lub rodzic (opiekun prawny) samotnie je wychowujący: -pracują zawodowo w pełnym wymiarze czasu pracy,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-prowadzą pozarolniczą działalność gospodarczą lub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-prowadzą gospodarstwo rolne lub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-studiują w systemie dziennym. -   pkt 30</w:t>
      </w:r>
    </w:p>
    <w:p w:rsidR="00501743" w:rsidRP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2. Dziecko, którego co najmniej jeden rodzic (prawny opiekun) rozlicza się z podatku dochodowego od osób fizycznych z tytułu pracy, emerytury, renty lub prowadzenia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działalności gospodarczej do urzędu skarbowego właściwego dla Gminy Żórawina. - pkt 40</w:t>
      </w:r>
    </w:p>
    <w:p w:rsidR="00501743" w:rsidRPr="00501743" w:rsidRDefault="00501743" w:rsidP="00501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 Dzieci, których rodzeństwo, w kolejnym roku szkolnym, będzie rozpoczynało lub kontynuowało edukację przedszkolną w tej samej placówce (w przypadku przyjęcia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do przedszkola) - pkt 20</w:t>
      </w:r>
    </w:p>
    <w:p w:rsidR="00501743" w:rsidRPr="00501743" w:rsidRDefault="00501743" w:rsidP="00D62F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4. Dzieci, których rodzeństwo, w kolejnym roku szkolnym, będzie rozpoczynało edukację wczesnoszkolną lub kontynuowało edukację szkolną w tej samej placówce (w przypadku przyjęcia do klasy I w szkołach).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  <w:t>Nie dotyczy kandydata, którego rodzeństwo kończy edukację w szkole w roku poprzedzającym rok szkolny, na który odbywa się rekrutacja - pkt 20</w:t>
      </w:r>
    </w:p>
    <w:p w:rsidR="00501743" w:rsidRPr="00501743" w:rsidRDefault="00501743" w:rsidP="00D62F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5. Dziecko z rodziny objętej nadzorem kuratorskim lub wsparciem asystenta rodziny - pkt 50</w:t>
      </w:r>
    </w:p>
    <w:p w:rsidR="00501743" w:rsidRPr="00501743" w:rsidRDefault="00501743" w:rsidP="00D62F8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Druki dokumentów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o przyjęcie dziecka do publicznego przedszkola, oddziału przedszkolnego w publicznej szkole podstawowej </w:t>
      </w:r>
      <w:r w:rsidRPr="00501743">
        <w:rPr>
          <w:rFonts w:ascii="Arial" w:eastAsia="Times New Roman" w:hAnsi="Arial" w:cs="Arial"/>
          <w:bCs/>
          <w:sz w:val="18"/>
          <w:szCs w:val="18"/>
          <w:lang w:eastAsia="pl-PL"/>
        </w:rPr>
        <w:t>dostępne są w każdym przedszkolu oraz w każdej szkole podstawowej.</w:t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501743" w:rsidRPr="00501743" w:rsidRDefault="00501743" w:rsidP="005017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Harmonogram czynności w postępowaniu rekrutacyjnym 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</w:t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oraz postępowaniu uzupełniającym na rok szkolny 201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/20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20</w:t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           </w:t>
      </w: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publicznych przedszkoli, oddziałów przedszkolnych w szkołach podstawowych.</w:t>
      </w:r>
    </w:p>
    <w:p w:rsidR="00501743" w:rsidRPr="00501743" w:rsidRDefault="00501743" w:rsidP="0050174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136"/>
        <w:gridCol w:w="2693"/>
        <w:gridCol w:w="2437"/>
      </w:tblGrid>
      <w:tr w:rsidR="00501743" w:rsidRPr="00501743" w:rsidTr="000F0A29">
        <w:trPr>
          <w:trHeight w:val="200"/>
          <w:tblCellSpacing w:w="0" w:type="dxa"/>
          <w:jc w:val="center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Kontynuacja edukacji przedszkolnej</w:t>
            </w:r>
          </w:p>
        </w:tc>
      </w:tr>
      <w:tr w:rsidR="000F0A29" w:rsidRPr="00501743" w:rsidTr="00D62F8A">
        <w:trPr>
          <w:trHeight w:val="672"/>
          <w:tblCellSpacing w:w="0" w:type="dxa"/>
          <w:jc w:val="center"/>
        </w:trPr>
        <w:tc>
          <w:tcPr>
            <w:tcW w:w="3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Pr="00501743" w:rsidRDefault="000F0A29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, Arial" w:hAnsi="Arial" w:cs="Arial"/>
                <w:color w:val="000000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Arial, Arial" w:hAnsi="Arial" w:cs="Arial"/>
                <w:color w:val="000000"/>
                <w:sz w:val="16"/>
                <w:szCs w:val="16"/>
                <w:lang w:eastAsia="pl-PL"/>
              </w:rPr>
              <w:t>Złożenie potwierdzenia o kontynuowaniu przez dziecko wychowania przedszkolnego w przedszkolu / oddziale przedszkolnym w kolejnym roku szkolnym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Pr="00501743" w:rsidRDefault="000F0A29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22.02.2019 r.</w:t>
            </w:r>
          </w:p>
          <w:p w:rsidR="000F0A29" w:rsidRPr="00501743" w:rsidRDefault="000F0A29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1743" w:rsidRPr="00501743" w:rsidTr="000F0A29">
        <w:trPr>
          <w:trHeight w:val="200"/>
          <w:tblCellSpacing w:w="0" w:type="dxa"/>
          <w:jc w:val="center"/>
        </w:trPr>
        <w:tc>
          <w:tcPr>
            <w:tcW w:w="8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Rekrutacja 2019/2020</w:t>
            </w:r>
          </w:p>
        </w:tc>
      </w:tr>
      <w:tr w:rsidR="00501743" w:rsidRPr="00501743" w:rsidTr="00D62F8A">
        <w:trPr>
          <w:trHeight w:val="515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Lp.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Rodzaj czynności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postępowaniu rekrutacyjnym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postępowaniu uzupełniającym</w:t>
            </w:r>
          </w:p>
        </w:tc>
      </w:tr>
      <w:tr w:rsidR="00501743" w:rsidRPr="00501743" w:rsidTr="00D62F8A">
        <w:trPr>
          <w:trHeight w:val="702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Arial, Arial" w:hAnsi="Arial" w:cs="Arial"/>
                <w:color w:val="000000"/>
                <w:sz w:val="16"/>
                <w:szCs w:val="16"/>
                <w:lang w:eastAsia="pl-PL"/>
              </w:rPr>
              <w:t>Złożenie w przedszkolu/szkole pierwszego wyboru, podpisanego wniosku o przyjęcie oraz dokumentów potwierdzających spełnienie kryteriów rekrutacyjnych.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0F0A29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501743"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11.02.2019 r.</w:t>
            </w:r>
            <w:r w:rsidR="00501743"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</w:t>
            </w:r>
            <w:r w:rsidR="00501743"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11.03.2019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 30.04.2019 r.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08.05.2019 r.</w:t>
            </w:r>
          </w:p>
        </w:tc>
      </w:tr>
      <w:tr w:rsidR="00501743" w:rsidRPr="00501743" w:rsidTr="00D62F8A">
        <w:trPr>
          <w:trHeight w:val="530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Arial, Arial" w:hAnsi="Arial" w:cs="Arial"/>
                <w:color w:val="000000"/>
                <w:sz w:val="16"/>
                <w:szCs w:val="16"/>
                <w:lang w:eastAsia="pl-PL"/>
              </w:rPr>
              <w:t xml:space="preserve">Weryfikacja przez komisję rekrutacyjną wniosków.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12.03.2019 r.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19.03.2019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09.05.2019 r.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15.05.2019 r.</w:t>
            </w:r>
          </w:p>
        </w:tc>
      </w:tr>
      <w:tr w:rsidR="000F0A29" w:rsidRPr="00501743" w:rsidTr="00D62F8A">
        <w:trPr>
          <w:trHeight w:val="859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Pr="00501743" w:rsidRDefault="000F0A29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Pr="00501743" w:rsidRDefault="000F0A29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Podanie do publicznej wiadomości przez komisję rekrutacyjną listy kandydatów zakwalifikowanych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kandydatów niezakwalifikowanyc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Pr="00501743" w:rsidRDefault="000F0A29" w:rsidP="000F0A2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21.03.2019 r.</w:t>
            </w:r>
          </w:p>
          <w:p w:rsidR="000F0A29" w:rsidRPr="00501743" w:rsidRDefault="000F0A29" w:rsidP="000F0A2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godz. 15.00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A29" w:rsidRDefault="000F0A29" w:rsidP="000F0A2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17.05.2019 r.</w:t>
            </w:r>
          </w:p>
          <w:p w:rsidR="000F0A29" w:rsidRDefault="000F0A29" w:rsidP="000F0A2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godz. 15.00</w:t>
            </w:r>
          </w:p>
          <w:p w:rsidR="000F0A29" w:rsidRPr="00501743" w:rsidRDefault="000F0A29" w:rsidP="000F0A2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01743" w:rsidRPr="00501743" w:rsidTr="00D62F8A">
        <w:trPr>
          <w:trHeight w:val="643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rodzica/prawnego opiekuna kandydata, woli przyjęcia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postaci pisemnego oświadczenia.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22.03.2019 r.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29.03.2019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do 23.05.2019 r.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501743" w:rsidRPr="00501743" w:rsidTr="00D62F8A">
        <w:trPr>
          <w:trHeight w:val="587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0F0A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Arial, Arial" w:hAnsi="Arial" w:cs="Arial"/>
                <w:bCs/>
                <w:color w:val="000000"/>
                <w:sz w:val="16"/>
                <w:szCs w:val="16"/>
                <w:lang w:eastAsia="pl-PL"/>
              </w:rPr>
              <w:t>Opublikowanie list kandydatów przyjętych i kandydatów nieprzyjętych.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02.04.2019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27.05.2019 r.</w:t>
            </w:r>
          </w:p>
        </w:tc>
      </w:tr>
      <w:tr w:rsidR="00501743" w:rsidRPr="00501743" w:rsidTr="00D62F8A">
        <w:trPr>
          <w:trHeight w:val="931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Składanie wniosków o sporządzenie uzasadnienia odmowy przyjęcia.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7 dni od dnia podania do publicznej wiadomości </w:t>
            </w:r>
            <w:r w:rsidRPr="0050174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list kandydatów przyjętych i kandydatów nieprzyjętych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501743">
              <w:rPr>
                <w:rFonts w:ascii="Arial" w:eastAsia="Arial, Arial" w:hAnsi="Arial" w:cs="Arial"/>
                <w:color w:val="000000"/>
                <w:sz w:val="16"/>
                <w:szCs w:val="16"/>
                <w:lang w:eastAsia="pl-PL"/>
              </w:rPr>
              <w:t xml:space="preserve">7 dni od dnia </w:t>
            </w: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podania do publicznej wiadomości </w:t>
            </w:r>
            <w:r w:rsidRPr="00501743">
              <w:rPr>
                <w:rFonts w:ascii="Arial" w:eastAsia="Arial, Arial" w:hAnsi="Arial" w:cs="Arial"/>
                <w:bCs/>
                <w:color w:val="000000"/>
                <w:sz w:val="16"/>
                <w:szCs w:val="16"/>
                <w:lang w:eastAsia="pl-PL"/>
              </w:rPr>
              <w:t>list kandydatów przyjętych i kandydatów nieprzyjętych</w:t>
            </w:r>
          </w:p>
        </w:tc>
      </w:tr>
      <w:tr w:rsidR="00501743" w:rsidRPr="00501743" w:rsidTr="00D62F8A">
        <w:trPr>
          <w:trHeight w:val="713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A29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i wydani</w:t>
            </w:r>
            <w:r w:rsidR="000F0A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 uzasadnienia odmowy przyjęcia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od daty złożenia wniosku o sporządzenie uzasadnienia odmowy przyjęcia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od daty złożenia wniosku o sporządzenie uzasadnienia odmowy przyjęcia</w:t>
            </w:r>
          </w:p>
        </w:tc>
      </w:tr>
      <w:tr w:rsidR="00501743" w:rsidRPr="00501743" w:rsidTr="00D62F8A">
        <w:trPr>
          <w:trHeight w:val="840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A29" w:rsidRPr="00501743" w:rsidRDefault="00501743" w:rsidP="000F0A2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 od terminu otrzymania pisemnego uzasadnienia odmowy przyjęcia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 od terminu otrzymania pisemnego uzasadnienia odmowy przyjęcia</w:t>
            </w:r>
          </w:p>
        </w:tc>
      </w:tr>
      <w:tr w:rsidR="00501743" w:rsidRPr="00501743" w:rsidTr="00D62F8A">
        <w:trPr>
          <w:trHeight w:val="988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Rozstrzygnięcie przez dyrektora odwołania od rozstrzygnięcia komisji rekrutacyjnej wyrażonego w pisemnym uzasadnieniu odmowy przyjęcia.</w:t>
            </w:r>
          </w:p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 od dnia złożenia do dyrektora odwołania od rozstrzygnięcia komisji rekrutacyjnej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 od dnia złożenia do dyrektora odwołania od rozstrzygnięcia komisji rekrutacyjnej</w:t>
            </w:r>
          </w:p>
        </w:tc>
      </w:tr>
      <w:tr w:rsidR="00501743" w:rsidRPr="00501743" w:rsidTr="00D62F8A">
        <w:trPr>
          <w:trHeight w:val="630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Arial, Arial" w:hAnsi="Arial" w:cs="Arial"/>
                <w:bCs/>
                <w:color w:val="000000"/>
                <w:sz w:val="16"/>
                <w:szCs w:val="16"/>
                <w:lang w:eastAsia="pl-PL"/>
              </w:rPr>
              <w:t> Opublikowanie list kandydatów przyjętych i kandydatów nieprzyjętych.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29.04. 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27.06.2019 r.</w:t>
            </w:r>
          </w:p>
        </w:tc>
      </w:tr>
      <w:tr w:rsidR="00501743" w:rsidRPr="00501743" w:rsidTr="00D62F8A">
        <w:trPr>
          <w:trHeight w:val="616"/>
          <w:tblCellSpacing w:w="0" w:type="dxa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501743">
            <w:pPr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Podanie do wiadomości listy dzieci przyjętych do przedszkola/oddziału przedszkolnego w szkole podstawowej w podziale na grupy.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30.08.2019 r.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3" w:rsidRPr="00501743" w:rsidRDefault="00501743" w:rsidP="000F0A2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30.08.2019 r.</w:t>
            </w:r>
          </w:p>
        </w:tc>
      </w:tr>
    </w:tbl>
    <w:p w:rsidR="00501743" w:rsidRPr="00501743" w:rsidRDefault="00501743" w:rsidP="00A430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color w:val="FF6600"/>
          <w:sz w:val="18"/>
          <w:szCs w:val="18"/>
          <w:lang w:eastAsia="pl-PL"/>
        </w:rPr>
        <w:lastRenderedPageBreak/>
        <w:t>Nabór do klasy I szkoły podstawowej</w:t>
      </w:r>
      <w:r w:rsidRPr="00501743">
        <w:rPr>
          <w:rFonts w:ascii="Arial" w:eastAsia="Times New Roman" w:hAnsi="Arial" w:cs="Arial"/>
          <w:b/>
          <w:bCs/>
          <w:color w:val="FF6600"/>
          <w:sz w:val="18"/>
          <w:szCs w:val="18"/>
          <w:lang w:eastAsia="pl-PL"/>
        </w:rPr>
        <w:br/>
        <w:t>  na rok szkolny 2019/2020</w:t>
      </w:r>
    </w:p>
    <w:p w:rsidR="00D745B0" w:rsidRDefault="00D745B0" w:rsidP="00D745B0">
      <w:pPr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Kandydaci zamieszkali poza obwodem publicznej szkoły podstawowej mogą zostać przyjęci do klasy I po przeprowadzeniu postepowania rekrutacyjnego, jeżeli dana publiczna szkoła podstawowa nadal dysponuje wolnymi miejscami.</w:t>
      </w:r>
    </w:p>
    <w:p w:rsidR="00D62F8A" w:rsidRPr="00D62F8A" w:rsidRDefault="00D62F8A" w:rsidP="00D62F8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, Arial" w:hAnsi="Arial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D62F8A">
        <w:rPr>
          <w:rFonts w:ascii="Arial" w:eastAsia="Arial, Arial" w:hAnsi="Arial" w:cs="Arial, Arial"/>
          <w:b/>
          <w:bCs/>
          <w:color w:val="000000"/>
          <w:kern w:val="3"/>
          <w:sz w:val="20"/>
          <w:szCs w:val="20"/>
          <w:lang w:eastAsia="zh-CN" w:bidi="hi-IN"/>
        </w:rPr>
        <w:t>Harmonogram rekrutacji do klasy I w szkołach podstawowych</w:t>
      </w:r>
    </w:p>
    <w:p w:rsidR="00D62F8A" w:rsidRPr="00D62F8A" w:rsidRDefault="00D62F8A" w:rsidP="00D62F8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, Arial" w:hAnsi="Arial" w:cs="Arial, 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D62F8A">
        <w:rPr>
          <w:rFonts w:ascii="Arial" w:eastAsia="Arial, Arial" w:hAnsi="Arial" w:cs="Arial, Arial"/>
          <w:b/>
          <w:bCs/>
          <w:color w:val="000000"/>
          <w:kern w:val="3"/>
          <w:sz w:val="20"/>
          <w:szCs w:val="20"/>
          <w:lang w:eastAsia="zh-CN" w:bidi="hi-IN"/>
        </w:rPr>
        <w:t>na rok szkolny 2019/2020</w:t>
      </w:r>
    </w:p>
    <w:p w:rsidR="00D62F8A" w:rsidRPr="00D62F8A" w:rsidRDefault="00D62F8A" w:rsidP="00D62F8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tbl>
      <w:tblPr>
        <w:tblW w:w="7513" w:type="dxa"/>
        <w:tblInd w:w="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4973"/>
        <w:gridCol w:w="1134"/>
        <w:gridCol w:w="1276"/>
      </w:tblGrid>
      <w:tr w:rsidR="00D62F8A" w:rsidRPr="00D62F8A" w:rsidTr="00126252">
        <w:tc>
          <w:tcPr>
            <w:tcW w:w="51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Harmonogram czynności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  <w:t>Data</w:t>
            </w: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  <w:t>od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 do</w:t>
            </w: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Dokonywanie zgłoszeń kontynuacji edukacji w klasie I dzieci, które realizowały wychowanie przedszkolne w tej szkole. </w:t>
            </w:r>
          </w:p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</w:p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  <w:t>Składanie  wniosków o przyjęcie do klasy I dziecka zamieszkałego w obwodzie szkoły wraz z dokumentami potwierdzającymi spełnianie przez kandydata warunków.</w:t>
            </w:r>
          </w:p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do</w:t>
            </w:r>
          </w:p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</w:p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22.03.2019 r.</w:t>
            </w:r>
          </w:p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</w:p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  <w:t>Prace Komisji Rekrutacyjnej.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25.03.2019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28.03.2019 r.</w:t>
            </w: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  <w:t>Opublikowanie w szkołach podstawowych  list kandydatów zakwalifikowanych i list kandydatów niezakwalifikowanych.</w:t>
            </w:r>
          </w:p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8A">
              <w:rPr>
                <w:rFonts w:ascii="Arial" w:eastAsia="SimSun" w:hAnsi="Arial" w:cs="Calibri"/>
                <w:b/>
                <w:kern w:val="3"/>
                <w:sz w:val="16"/>
                <w:szCs w:val="16"/>
                <w:u w:val="single"/>
                <w:lang w:eastAsia="zh-CN" w:bidi="hi-IN"/>
              </w:rPr>
              <w:t>UWAGA:</w:t>
            </w:r>
            <w:r w:rsidRPr="00D62F8A">
              <w:rPr>
                <w:rFonts w:ascii="Arial" w:eastAsia="SimSun" w:hAnsi="Arial" w:cs="Calibri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D62F8A"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  <w:t>Zakwalifikowanie nie jest równoznaczne z przyjęciem do szkoły.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01.04.2019 r.</w:t>
            </w: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, Arial" w:hAnsi="Arial" w:cs="Calib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Calibri"/>
                <w:color w:val="000000"/>
                <w:kern w:val="3"/>
                <w:sz w:val="16"/>
                <w:szCs w:val="16"/>
                <w:lang w:eastAsia="zh-CN" w:bidi="hi-IN"/>
              </w:rPr>
              <w:t>Złożenie potwierdzenia woli zapisu dziecka w szkole, do której dziecko zostało zakwalifikowane.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01.04.2019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05.04.2019 r.</w:t>
            </w:r>
          </w:p>
        </w:tc>
      </w:tr>
      <w:tr w:rsidR="00D62F8A" w:rsidRPr="00D62F8A" w:rsidTr="00126252">
        <w:trPr>
          <w:trHeight w:val="409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  <w:t>Opublikowanie w szkołach list dzieci przyjętych i nieprzyjętych wraz z informacją o wolnych miejscach.</w:t>
            </w:r>
          </w:p>
          <w:p w:rsidR="00D62F8A" w:rsidRPr="00D62F8A" w:rsidRDefault="00D62F8A" w:rsidP="00D62F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Calibr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kern w:val="3"/>
                <w:sz w:val="16"/>
                <w:szCs w:val="16"/>
                <w:lang w:eastAsia="zh-CN" w:bidi="hi-IN"/>
              </w:rPr>
              <w:t>08.04.2019 r.</w:t>
            </w:r>
          </w:p>
        </w:tc>
      </w:tr>
      <w:tr w:rsidR="00D62F8A" w:rsidRPr="00D62F8A" w:rsidTr="00126252">
        <w:trPr>
          <w:trHeight w:val="397"/>
        </w:trPr>
        <w:tc>
          <w:tcPr>
            <w:tcW w:w="75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D62F8A">
              <w:rPr>
                <w:rFonts w:ascii="Arial, Arial" w:eastAsia="Arial, Arial" w:hAnsi="Arial, Arial" w:cs="Arial, 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Postępowanie uzupełniające (na wolne miejsca)</w:t>
            </w:r>
          </w:p>
        </w:tc>
      </w:tr>
      <w:tr w:rsidR="00D62F8A" w:rsidRPr="00D62F8A" w:rsidTr="00126252"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Złożenie w szkole  podpisanego wniosku o przyjęcie oraz dokumentów potwierdzających spełnianie kryteriów rekrutacyjnych 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(jeśli nie został złożony  w I etapie).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UWAGA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1. Kopię orzeczenia o potrzebie kształcenia specjalnego wydanego ze względu na niepełnosprawność, poświadczoną za zgodność z oryginałem przez rodzica kandydata, należy złożyć w każdym przedszkolu i szkole wskazanej na liście preferencji.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2. Kopię decyzji dyrektora szkoły podstawowej o odroczeniu obowiązku szkolnego, poświadczoną za zgodność z oryginałem przez rodzica kandydata, należy złożyć w przedszkolu/szkole wskazanej na pierwszej pozycji na liście preferencji.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09.04.2019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12.04.2019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Weryfikacja wniosków przez komisję rekrutacyjną.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2A46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15.0</w:t>
            </w:r>
            <w:r w:rsidR="002A46E2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4</w:t>
            </w:r>
            <w:bookmarkStart w:id="0" w:name="_GoBack"/>
            <w:bookmarkEnd w:id="0"/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.2019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23.04.2019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Opublikowanie list dzieci zakwalifikowanych i niezakwalifikowanych.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24.04.2019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Złożenie potwierdzenia woli zapisu dziecka w szkole, do której dziecko zostało zakwalifikowane.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25.04.2019 r.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30.04.2019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Opublikowanie list kandydatów przyjętych i nieprzyjętych.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06.05.2019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  <w:t>Procedura odwoławcza.</w:t>
            </w:r>
          </w:p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Od 07.05.2019 r.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Arial, Arial" w:hAnsi="Arial" w:cs="Arial, Arial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Opublikowanie list kandydatów przyjętych i kandydatów nieprzyjętych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 xml:space="preserve">03.06.2019 r. </w:t>
            </w:r>
          </w:p>
        </w:tc>
      </w:tr>
      <w:tr w:rsidR="00D62F8A" w:rsidRPr="00D62F8A" w:rsidTr="00126252"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8A" w:rsidRPr="00D62F8A" w:rsidRDefault="00D62F8A" w:rsidP="00D62F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, Arial" w:hAnsi="Arial" w:cs="Arial, 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 do wiadomości listy dzieci przyjętych do I klasy z podziałem na oddziały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F8A" w:rsidRPr="00D62F8A" w:rsidRDefault="00D62F8A" w:rsidP="00D62F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  <w:r w:rsidRPr="00D62F8A"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  <w:t>31.08.2019 r.</w:t>
            </w:r>
          </w:p>
        </w:tc>
      </w:tr>
    </w:tbl>
    <w:p w:rsidR="0050162D" w:rsidRPr="00241887" w:rsidRDefault="00501743" w:rsidP="00241887">
      <w:pPr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sectPr w:rsidR="0050162D" w:rsidRPr="0024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DDC"/>
    <w:multiLevelType w:val="hybridMultilevel"/>
    <w:tmpl w:val="E9786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82420"/>
    <w:multiLevelType w:val="multilevel"/>
    <w:tmpl w:val="2B94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3"/>
    <w:rsid w:val="000F0A29"/>
    <w:rsid w:val="00126252"/>
    <w:rsid w:val="00241887"/>
    <w:rsid w:val="002A46E2"/>
    <w:rsid w:val="0050162D"/>
    <w:rsid w:val="00501743"/>
    <w:rsid w:val="00987796"/>
    <w:rsid w:val="00A430C0"/>
    <w:rsid w:val="00D62F8A"/>
    <w:rsid w:val="00D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FEFE-5980-4FB8-B110-259B722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zebinia.pl/images/tca/Rekrutacja-pliki/Uchwa&#322;a_kryteria_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2019-02-07T08:44:00Z</dcterms:created>
  <dcterms:modified xsi:type="dcterms:W3CDTF">2019-02-20T07:43:00Z</dcterms:modified>
</cp:coreProperties>
</file>